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E0D3E" w:rsidRDefault="00EB20D9" w:rsidP="004E0D3E">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Информация о состоянии сети и кадровом обеспечении </w:t>
      </w:r>
      <w:r>
        <w:rPr>
          <w:rFonts w:ascii="Times New Roman" w:hAnsi="Times New Roman" w:cs="Times New Roman"/>
          <w:b/>
          <w:bCs/>
          <w:sz w:val="28"/>
          <w:szCs w:val="28"/>
        </w:rPr>
        <w:t xml:space="preserve">организаций, </w:t>
      </w:r>
      <w:r>
        <w:rPr>
          <w:rFonts w:ascii="Times New Roman" w:hAnsi="Times New Roman" w:cs="Times New Roman"/>
          <w:b/>
          <w:sz w:val="28"/>
          <w:szCs w:val="28"/>
        </w:rPr>
        <w:t xml:space="preserve">реализующих образовательные программы </w:t>
      </w:r>
    </w:p>
    <w:p w:rsidR="00EB20D9" w:rsidRDefault="00EB20D9" w:rsidP="004E0D3E">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общего и дошкольного образования</w:t>
      </w:r>
    </w:p>
    <w:p w:rsidR="00EB20D9" w:rsidRDefault="00EB20D9" w:rsidP="004E0D3E">
      <w:pPr>
        <w:spacing w:after="0" w:line="240" w:lineRule="auto"/>
        <w:jc w:val="center"/>
        <w:rPr>
          <w:rFonts w:ascii="Times New Roman" w:hAnsi="Times New Roman" w:cs="Times New Roman"/>
          <w:b/>
          <w:iCs/>
          <w:kern w:val="28"/>
          <w:sz w:val="28"/>
          <w:szCs w:val="28"/>
          <w:lang w:eastAsia="ru-RU"/>
        </w:rPr>
      </w:pPr>
      <w:r>
        <w:rPr>
          <w:rFonts w:ascii="Times New Roman" w:hAnsi="Times New Roman" w:cs="Times New Roman"/>
          <w:b/>
          <w:sz w:val="28"/>
          <w:szCs w:val="28"/>
        </w:rPr>
        <w:t xml:space="preserve">(на основе данных </w:t>
      </w:r>
      <w:r>
        <w:rPr>
          <w:rFonts w:ascii="Times New Roman" w:hAnsi="Times New Roman" w:cs="Times New Roman"/>
          <w:b/>
          <w:iCs/>
          <w:kern w:val="28"/>
          <w:sz w:val="28"/>
          <w:szCs w:val="28"/>
          <w:lang w:eastAsia="ru-RU"/>
        </w:rPr>
        <w:t>федерального статистического наблюдения)</w:t>
      </w:r>
    </w:p>
    <w:p w:rsidR="00EB20D9" w:rsidRDefault="00EB20D9" w:rsidP="00EB20D9">
      <w:pPr>
        <w:spacing w:after="0" w:line="240" w:lineRule="auto"/>
        <w:ind w:firstLine="709"/>
        <w:jc w:val="center"/>
        <w:rPr>
          <w:rFonts w:ascii="Times New Roman" w:hAnsi="Times New Roman" w:cs="Times New Roman"/>
          <w:b/>
          <w:sz w:val="28"/>
          <w:szCs w:val="28"/>
        </w:rPr>
      </w:pPr>
    </w:p>
    <w:p w:rsidR="00445C56" w:rsidRDefault="00EB20D9" w:rsidP="004E0D3E">
      <w:pPr>
        <w:spacing w:after="0"/>
        <w:ind w:firstLine="709"/>
        <w:jc w:val="both"/>
        <w:rPr>
          <w:rFonts w:ascii="Times New Roman" w:hAnsi="Times New Roman" w:cs="Times New Roman"/>
          <w:sz w:val="28"/>
          <w:szCs w:val="28"/>
        </w:rPr>
      </w:pPr>
      <w:r>
        <w:rPr>
          <w:rFonts w:ascii="Times New Roman" w:hAnsi="Times New Roman" w:cs="Times New Roman"/>
          <w:iCs/>
          <w:kern w:val="28"/>
          <w:sz w:val="28"/>
          <w:szCs w:val="28"/>
          <w:lang w:eastAsia="ru-RU"/>
        </w:rPr>
        <w:t xml:space="preserve">Общероссийский Профсоюз образования произвел расчеты изменения </w:t>
      </w:r>
      <w:r>
        <w:rPr>
          <w:rFonts w:ascii="Times New Roman" w:hAnsi="Times New Roman" w:cs="Times New Roman"/>
          <w:sz w:val="28"/>
          <w:szCs w:val="28"/>
        </w:rPr>
        <w:t xml:space="preserve">сети образовательных организаций, реализующих программы общего и дошкольного образования, и их кадрового обеспечения </w:t>
      </w:r>
      <w:r w:rsidR="00445C56">
        <w:rPr>
          <w:rFonts w:ascii="Times New Roman" w:hAnsi="Times New Roman" w:cs="Times New Roman"/>
          <w:sz w:val="28"/>
          <w:szCs w:val="28"/>
        </w:rPr>
        <w:t xml:space="preserve">на основе данных федерального статистического </w:t>
      </w:r>
      <w:r w:rsidR="00445C56">
        <w:rPr>
          <w:rFonts w:ascii="Times New Roman" w:hAnsi="Times New Roman" w:cs="Times New Roman"/>
          <w:iCs/>
          <w:kern w:val="28"/>
          <w:sz w:val="28"/>
          <w:szCs w:val="28"/>
          <w:lang w:eastAsia="ru-RU"/>
        </w:rPr>
        <w:t>наблюдения</w:t>
      </w:r>
      <w:r w:rsidR="00445C56">
        <w:rPr>
          <w:rStyle w:val="ac"/>
          <w:rFonts w:ascii="Times New Roman" w:hAnsi="Times New Roman" w:cs="Times New Roman"/>
          <w:iCs/>
          <w:kern w:val="28"/>
          <w:sz w:val="28"/>
          <w:szCs w:val="28"/>
          <w:lang w:eastAsia="ru-RU"/>
        </w:rPr>
        <w:footnoteReference w:id="1"/>
      </w:r>
      <w:r w:rsidR="00445C56">
        <w:rPr>
          <w:rFonts w:ascii="Times New Roman" w:hAnsi="Times New Roman" w:cs="Times New Roman"/>
          <w:iCs/>
          <w:kern w:val="28"/>
          <w:sz w:val="28"/>
          <w:szCs w:val="28"/>
          <w:lang w:eastAsia="ru-RU"/>
        </w:rPr>
        <w:t xml:space="preserve"> </w:t>
      </w:r>
      <w:r>
        <w:rPr>
          <w:rFonts w:ascii="Times New Roman" w:hAnsi="Times New Roman" w:cs="Times New Roman"/>
          <w:sz w:val="28"/>
          <w:szCs w:val="28"/>
        </w:rPr>
        <w:t xml:space="preserve">за период с 2021/2022 по 2022/2023 учебные годы </w:t>
      </w:r>
      <w:r w:rsidR="00445C56">
        <w:rPr>
          <w:rFonts w:ascii="Times New Roman" w:hAnsi="Times New Roman" w:cs="Times New Roman"/>
          <w:sz w:val="28"/>
          <w:szCs w:val="28"/>
        </w:rPr>
        <w:t xml:space="preserve">и по некоторым параметрам, начиная с 2017/2018 учебного года по настоящее время. </w:t>
      </w:r>
    </w:p>
    <w:p w:rsidR="00EB20D9" w:rsidRPr="004E0D3E" w:rsidRDefault="00EB20D9" w:rsidP="004E0D3E">
      <w:pPr>
        <w:pStyle w:val="a8"/>
        <w:numPr>
          <w:ilvl w:val="0"/>
          <w:numId w:val="9"/>
        </w:numPr>
        <w:spacing w:after="0"/>
        <w:ind w:left="0" w:firstLine="709"/>
        <w:jc w:val="both"/>
        <w:rPr>
          <w:rFonts w:ascii="Times New Roman" w:hAnsi="Times New Roman" w:cs="Times New Roman"/>
          <w:b/>
          <w:sz w:val="28"/>
          <w:szCs w:val="28"/>
        </w:rPr>
      </w:pPr>
      <w:r w:rsidRPr="004E0D3E">
        <w:rPr>
          <w:rFonts w:ascii="Times New Roman" w:hAnsi="Times New Roman" w:cs="Times New Roman"/>
          <w:b/>
          <w:sz w:val="28"/>
          <w:szCs w:val="28"/>
        </w:rPr>
        <w:t>Анализ состояния сети общеобразовательных организаций</w:t>
      </w:r>
      <w:r w:rsidR="004E0D3E" w:rsidRPr="004E0D3E">
        <w:rPr>
          <w:rFonts w:ascii="Times New Roman" w:hAnsi="Times New Roman" w:cs="Times New Roman"/>
          <w:b/>
          <w:sz w:val="28"/>
          <w:szCs w:val="28"/>
        </w:rPr>
        <w:t xml:space="preserve"> </w:t>
      </w:r>
      <w:r w:rsidRPr="004E0D3E">
        <w:rPr>
          <w:rFonts w:ascii="Times New Roman" w:hAnsi="Times New Roman" w:cs="Times New Roman"/>
          <w:b/>
          <w:sz w:val="28"/>
          <w:szCs w:val="28"/>
        </w:rPr>
        <w:t>и численности обучающихся в них.</w:t>
      </w:r>
    </w:p>
    <w:p w:rsidR="00EB20D9" w:rsidRDefault="00EB20D9" w:rsidP="00EB20D9">
      <w:pPr>
        <w:pStyle w:val="a8"/>
        <w:spacing w:after="0"/>
        <w:ind w:left="1429"/>
        <w:jc w:val="both"/>
        <w:rPr>
          <w:rFonts w:ascii="Times New Roman" w:hAnsi="Times New Roman" w:cs="Times New Roman"/>
          <w:b/>
          <w:bCs/>
          <w:sz w:val="28"/>
          <w:szCs w:val="28"/>
        </w:rPr>
      </w:pP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sz w:val="28"/>
          <w:szCs w:val="28"/>
        </w:rPr>
        <w:t>Число организаций, реализующих образовательные программы начального, основного и среднего общего образования</w:t>
      </w:r>
      <w:r w:rsidR="00E65557">
        <w:rPr>
          <w:rFonts w:ascii="Times New Roman" w:hAnsi="Times New Roman" w:cs="Times New Roman"/>
          <w:b/>
          <w:sz w:val="28"/>
          <w:szCs w:val="28"/>
        </w:rPr>
        <w:t>,</w:t>
      </w:r>
      <w:r>
        <w:rPr>
          <w:rFonts w:ascii="Times New Roman" w:hAnsi="Times New Roman" w:cs="Times New Roman"/>
          <w:sz w:val="28"/>
          <w:szCs w:val="28"/>
        </w:rPr>
        <w:t xml:space="preserve"> </w:t>
      </w:r>
      <w:r>
        <w:rPr>
          <w:rFonts w:ascii="Times New Roman" w:hAnsi="Times New Roman" w:cs="Times New Roman"/>
          <w:b/>
          <w:bCs/>
          <w:sz w:val="28"/>
          <w:szCs w:val="28"/>
        </w:rPr>
        <w:t xml:space="preserve">на начало 2022/2023 учебного года на территории Российской Федерации составило </w:t>
      </w:r>
      <w:r>
        <w:rPr>
          <w:rFonts w:ascii="Times New Roman" w:hAnsi="Times New Roman" w:cs="Times New Roman"/>
          <w:b/>
          <w:sz w:val="28"/>
          <w:szCs w:val="28"/>
        </w:rPr>
        <w:t>42955 образовательных организаций.</w:t>
      </w:r>
    </w:p>
    <w:p w:rsidR="00EB20D9" w:rsidRDefault="00EB20D9" w:rsidP="00EB20D9">
      <w:pPr>
        <w:spacing w:after="0"/>
        <w:jc w:val="both"/>
        <w:rPr>
          <w:rFonts w:ascii="Times New Roman" w:hAnsi="Times New Roman" w:cs="Times New Roman"/>
          <w:b/>
          <w:sz w:val="28"/>
          <w:szCs w:val="28"/>
        </w:rPr>
      </w:pPr>
    </w:p>
    <w:p w:rsidR="00EB20D9" w:rsidRDefault="00EB20D9" w:rsidP="007B336E">
      <w:pPr>
        <w:spacing w:after="0"/>
        <w:ind w:left="709"/>
        <w:jc w:val="center"/>
        <w:rPr>
          <w:rFonts w:ascii="Times New Roman" w:hAnsi="Times New Roman" w:cs="Times New Roman"/>
          <w:sz w:val="28"/>
          <w:szCs w:val="28"/>
        </w:rPr>
      </w:pPr>
      <w:r>
        <w:rPr>
          <w:noProof/>
          <w:lang w:eastAsia="ru-RU"/>
        </w:rPr>
        <w:drawing>
          <wp:inline distT="0" distB="0" distL="0" distR="0">
            <wp:extent cx="4946650" cy="3209290"/>
            <wp:effectExtent l="0" t="0" r="6350" b="0"/>
            <wp:docPr id="1137113979"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46650" cy="3209290"/>
                    </a:xfrm>
                    <a:prstGeom prst="rect">
                      <a:avLst/>
                    </a:prstGeom>
                    <a:noFill/>
                    <a:ln>
                      <a:noFill/>
                    </a:ln>
                  </pic:spPr>
                </pic:pic>
              </a:graphicData>
            </a:graphic>
          </wp:inline>
        </w:drawing>
      </w:r>
    </w:p>
    <w:p w:rsidR="004D5247" w:rsidRDefault="004D5247" w:rsidP="00EB20D9">
      <w:pPr>
        <w:spacing w:after="0"/>
        <w:jc w:val="both"/>
        <w:rPr>
          <w:rFonts w:ascii="Times New Roman" w:hAnsi="Times New Roman" w:cs="Times New Roman"/>
          <w:b/>
          <w:sz w:val="28"/>
          <w:szCs w:val="28"/>
        </w:rPr>
      </w:pPr>
      <w:r>
        <w:rPr>
          <w:rFonts w:ascii="Times New Roman" w:hAnsi="Times New Roman" w:cs="Times New Roman"/>
          <w:b/>
          <w:sz w:val="28"/>
          <w:szCs w:val="28"/>
        </w:rPr>
        <w:br w:type="page"/>
      </w:r>
    </w:p>
    <w:p w:rsidR="00EB20D9" w:rsidRDefault="00EB20D9" w:rsidP="00EB20D9">
      <w:pPr>
        <w:spacing w:after="0"/>
        <w:jc w:val="both"/>
        <w:rPr>
          <w:rFonts w:ascii="Times New Roman" w:hAnsi="Times New Roman" w:cs="Times New Roman"/>
          <w:b/>
          <w:sz w:val="28"/>
          <w:szCs w:val="28"/>
        </w:rPr>
      </w:pP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sz w:val="28"/>
          <w:szCs w:val="28"/>
        </w:rPr>
        <w:t>Численность обучающихся</w:t>
      </w:r>
      <w:r>
        <w:rPr>
          <w:rFonts w:ascii="Times New Roman" w:hAnsi="Times New Roman" w:cs="Times New Roman"/>
          <w:sz w:val="28"/>
          <w:szCs w:val="28"/>
        </w:rPr>
        <w:t xml:space="preserve">, </w:t>
      </w:r>
      <w:r>
        <w:rPr>
          <w:rFonts w:ascii="Times New Roman" w:hAnsi="Times New Roman" w:cs="Times New Roman"/>
          <w:b/>
          <w:bCs/>
          <w:sz w:val="28"/>
          <w:szCs w:val="28"/>
        </w:rPr>
        <w:t>осваивающих образовательные программы начального общего, основного общего и среднего общего образования,</w:t>
      </w:r>
      <w:r>
        <w:rPr>
          <w:rFonts w:ascii="Times New Roman" w:hAnsi="Times New Roman" w:cs="Times New Roman"/>
          <w:b/>
          <w:sz w:val="28"/>
          <w:szCs w:val="28"/>
        </w:rPr>
        <w:t xml:space="preserve"> составила 17293,8 тыс. человек.</w:t>
      </w:r>
    </w:p>
    <w:p w:rsidR="00EB20D9" w:rsidRDefault="00EB20D9" w:rsidP="00EB20D9">
      <w:pPr>
        <w:pStyle w:val="a8"/>
        <w:spacing w:after="0"/>
        <w:ind w:left="1429"/>
        <w:jc w:val="both"/>
        <w:rPr>
          <w:rFonts w:ascii="Times New Roman" w:hAnsi="Times New Roman" w:cs="Times New Roman"/>
          <w:b/>
          <w:bCs/>
          <w:sz w:val="28"/>
          <w:szCs w:val="28"/>
        </w:rPr>
      </w:pPr>
    </w:p>
    <w:p w:rsidR="00EB20D9" w:rsidRDefault="00EB20D9" w:rsidP="007B336E">
      <w:pPr>
        <w:spacing w:after="0"/>
        <w:jc w:val="center"/>
        <w:rPr>
          <w:rFonts w:ascii="Times New Roman" w:hAnsi="Times New Roman" w:cs="Times New Roman"/>
          <w:sz w:val="28"/>
          <w:szCs w:val="28"/>
        </w:rPr>
      </w:pPr>
      <w:r>
        <w:rPr>
          <w:noProof/>
          <w:lang w:eastAsia="ru-RU"/>
        </w:rPr>
        <w:drawing>
          <wp:inline distT="0" distB="0" distL="0" distR="0">
            <wp:extent cx="4696691" cy="2578338"/>
            <wp:effectExtent l="0" t="0" r="8890" b="0"/>
            <wp:docPr id="64338541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07640" cy="2584349"/>
                    </a:xfrm>
                    <a:prstGeom prst="rect">
                      <a:avLst/>
                    </a:prstGeom>
                    <a:noFill/>
                    <a:ln>
                      <a:noFill/>
                    </a:ln>
                  </pic:spPr>
                </pic:pic>
              </a:graphicData>
            </a:graphic>
          </wp:inline>
        </w:drawing>
      </w:r>
    </w:p>
    <w:p w:rsidR="00EB20D9" w:rsidRDefault="00EB20D9" w:rsidP="00EB20D9">
      <w:pPr>
        <w:spacing w:after="0"/>
        <w:jc w:val="both"/>
        <w:rPr>
          <w:rFonts w:ascii="Times New Roman" w:hAnsi="Times New Roman" w:cs="Times New Roman"/>
          <w:sz w:val="28"/>
          <w:szCs w:val="28"/>
        </w:rPr>
      </w:pPr>
    </w:p>
    <w:p w:rsidR="00EB20D9" w:rsidRDefault="00EB20D9" w:rsidP="004E0D3E">
      <w:pPr>
        <w:pStyle w:val="a8"/>
        <w:numPr>
          <w:ilvl w:val="0"/>
          <w:numId w:val="1"/>
        </w:numPr>
        <w:spacing w:after="0"/>
        <w:ind w:left="0" w:firstLine="709"/>
        <w:jc w:val="both"/>
        <w:rPr>
          <w:rFonts w:ascii="Times New Roman" w:hAnsi="Times New Roman" w:cs="Times New Roman"/>
          <w:b/>
          <w:bCs/>
          <w:sz w:val="28"/>
          <w:szCs w:val="28"/>
        </w:rPr>
      </w:pPr>
      <w:r>
        <w:rPr>
          <w:rFonts w:ascii="Times New Roman" w:hAnsi="Times New Roman" w:cs="Times New Roman"/>
          <w:b/>
          <w:bCs/>
          <w:sz w:val="28"/>
          <w:szCs w:val="28"/>
        </w:rPr>
        <w:t>Педагогические работники организаций начального, основного и среднего общего образования</w:t>
      </w:r>
      <w:r w:rsidR="001436EE">
        <w:rPr>
          <w:rFonts w:ascii="Times New Roman" w:hAnsi="Times New Roman" w:cs="Times New Roman"/>
          <w:b/>
          <w:bCs/>
          <w:sz w:val="28"/>
          <w:szCs w:val="28"/>
        </w:rPr>
        <w:t>,</w:t>
      </w:r>
      <w:r>
        <w:rPr>
          <w:rFonts w:ascii="Times New Roman" w:hAnsi="Times New Roman" w:cs="Times New Roman"/>
          <w:b/>
          <w:bCs/>
          <w:sz w:val="28"/>
          <w:szCs w:val="28"/>
        </w:rPr>
        <w:t xml:space="preserve"> на начало 2022/2023 учебного года </w:t>
      </w:r>
      <w:r w:rsidR="00C80714">
        <w:rPr>
          <w:rFonts w:ascii="Times New Roman" w:hAnsi="Times New Roman" w:cs="Times New Roman"/>
          <w:b/>
          <w:bCs/>
          <w:sz w:val="28"/>
          <w:szCs w:val="28"/>
        </w:rPr>
        <w:br/>
      </w:r>
      <w:r>
        <w:rPr>
          <w:rFonts w:ascii="Times New Roman" w:hAnsi="Times New Roman" w:cs="Times New Roman"/>
          <w:b/>
          <w:bCs/>
          <w:sz w:val="28"/>
          <w:szCs w:val="28"/>
        </w:rPr>
        <w:t>на территории Российской Федерации.</w:t>
      </w:r>
    </w:p>
    <w:p w:rsidR="00EB20D9" w:rsidRDefault="00EB20D9" w:rsidP="00EB20D9">
      <w:pPr>
        <w:pStyle w:val="a8"/>
        <w:spacing w:after="0"/>
        <w:ind w:left="1069"/>
        <w:jc w:val="both"/>
        <w:rPr>
          <w:rFonts w:ascii="Times New Roman" w:hAnsi="Times New Roman" w:cs="Times New Roman"/>
          <w:b/>
          <w:bCs/>
          <w:sz w:val="28"/>
          <w:szCs w:val="28"/>
        </w:rPr>
      </w:pPr>
      <w:r>
        <w:rPr>
          <w:rFonts w:ascii="Times New Roman" w:hAnsi="Times New Roman" w:cs="Times New Roman"/>
          <w:b/>
          <w:bCs/>
          <w:sz w:val="28"/>
          <w:szCs w:val="28"/>
        </w:rPr>
        <w:t xml:space="preserve"> </w:t>
      </w:r>
    </w:p>
    <w:p w:rsidR="00EB20D9" w:rsidRDefault="00EB20D9" w:rsidP="004E0D3E">
      <w:pPr>
        <w:pStyle w:val="a8"/>
        <w:numPr>
          <w:ilvl w:val="1"/>
          <w:numId w:val="1"/>
        </w:numPr>
        <w:spacing w:after="0" w:line="276" w:lineRule="auto"/>
        <w:jc w:val="both"/>
        <w:rPr>
          <w:rFonts w:ascii="Times New Roman" w:hAnsi="Times New Roman" w:cs="Times New Roman"/>
          <w:b/>
          <w:bCs/>
          <w:sz w:val="28"/>
          <w:szCs w:val="28"/>
        </w:rPr>
      </w:pPr>
      <w:r>
        <w:rPr>
          <w:rFonts w:ascii="Times New Roman" w:hAnsi="Times New Roman" w:cs="Times New Roman"/>
          <w:b/>
          <w:bCs/>
          <w:sz w:val="28"/>
          <w:szCs w:val="28"/>
        </w:rPr>
        <w:t>Численность педагогических работников.</w:t>
      </w:r>
    </w:p>
    <w:p w:rsidR="00EB20D9" w:rsidRDefault="00EB20D9" w:rsidP="004E0D3E">
      <w:pPr>
        <w:pStyle w:val="a8"/>
        <w:spacing w:after="0" w:line="276" w:lineRule="auto"/>
        <w:ind w:left="0" w:firstLine="709"/>
        <w:jc w:val="both"/>
        <w:rPr>
          <w:rFonts w:ascii="Times New Roman" w:hAnsi="Times New Roman" w:cs="Times New Roman"/>
          <w:sz w:val="28"/>
          <w:szCs w:val="28"/>
        </w:rPr>
      </w:pPr>
      <w:r>
        <w:rPr>
          <w:rFonts w:ascii="Times New Roman" w:hAnsi="Times New Roman" w:cs="Times New Roman"/>
          <w:b/>
          <w:bCs/>
          <w:sz w:val="28"/>
          <w:szCs w:val="28"/>
        </w:rPr>
        <w:t>В 2022/2023 учебном году</w:t>
      </w:r>
      <w:r>
        <w:rPr>
          <w:rFonts w:ascii="Times New Roman" w:hAnsi="Times New Roman" w:cs="Times New Roman"/>
          <w:sz w:val="28"/>
          <w:szCs w:val="28"/>
        </w:rPr>
        <w:t xml:space="preserve"> в образовательных организациях, реализующих программы общего образования, </w:t>
      </w:r>
      <w:r>
        <w:rPr>
          <w:rFonts w:ascii="Times New Roman" w:hAnsi="Times New Roman" w:cs="Times New Roman"/>
          <w:b/>
          <w:bCs/>
          <w:sz w:val="28"/>
          <w:szCs w:val="28"/>
        </w:rPr>
        <w:t>было занято 2118,9 тыс. человек</w:t>
      </w:r>
      <w:r>
        <w:rPr>
          <w:rFonts w:ascii="Times New Roman" w:hAnsi="Times New Roman" w:cs="Times New Roman"/>
          <w:sz w:val="28"/>
          <w:szCs w:val="28"/>
        </w:rPr>
        <w:t xml:space="preserve"> (без внешних совместителей и работающих по договорам гражданско-правового характера).</w:t>
      </w:r>
    </w:p>
    <w:p w:rsidR="004D5247" w:rsidRDefault="004D5247" w:rsidP="00EB20D9">
      <w:pPr>
        <w:pStyle w:val="a8"/>
        <w:spacing w:after="0"/>
        <w:ind w:left="0" w:firstLine="709"/>
        <w:jc w:val="both"/>
        <w:rPr>
          <w:rFonts w:ascii="Times New Roman" w:hAnsi="Times New Roman" w:cs="Times New Roman"/>
          <w:sz w:val="28"/>
          <w:szCs w:val="28"/>
        </w:rPr>
      </w:pPr>
    </w:p>
    <w:p w:rsidR="00EB20D9" w:rsidRDefault="00EB20D9" w:rsidP="007B336E">
      <w:pPr>
        <w:pStyle w:val="a8"/>
        <w:spacing w:after="0"/>
        <w:ind w:left="0" w:firstLine="709"/>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4678189" cy="3347342"/>
            <wp:effectExtent l="0" t="0" r="8255" b="5715"/>
            <wp:docPr id="1084603201"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07409" cy="3368250"/>
                    </a:xfrm>
                    <a:prstGeom prst="rect">
                      <a:avLst/>
                    </a:prstGeom>
                    <a:noFill/>
                    <a:ln>
                      <a:noFill/>
                    </a:ln>
                  </pic:spPr>
                </pic:pic>
              </a:graphicData>
            </a:graphic>
          </wp:inline>
        </w:drawing>
      </w:r>
    </w:p>
    <w:p w:rsidR="007B336E" w:rsidRDefault="007B336E" w:rsidP="007B336E">
      <w:pPr>
        <w:pStyle w:val="a8"/>
        <w:spacing w:after="0"/>
        <w:ind w:left="0" w:firstLine="709"/>
        <w:jc w:val="center"/>
        <w:rPr>
          <w:rFonts w:ascii="Times New Roman" w:hAnsi="Times New Roman" w:cs="Times New Roman"/>
          <w:sz w:val="28"/>
          <w:szCs w:val="28"/>
        </w:rPr>
      </w:pPr>
    </w:p>
    <w:p w:rsidR="00EB20D9" w:rsidRDefault="007B336E" w:rsidP="004D5247">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261610" cy="25603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1610" cy="2560320"/>
                    </a:xfrm>
                    <a:prstGeom prst="rect">
                      <a:avLst/>
                    </a:prstGeom>
                    <a:noFill/>
                  </pic:spPr>
                </pic:pic>
              </a:graphicData>
            </a:graphic>
          </wp:inline>
        </w:drawing>
      </w:r>
    </w:p>
    <w:p w:rsidR="00EB20D9" w:rsidRDefault="00EB20D9" w:rsidP="00EB20D9">
      <w:pPr>
        <w:spacing w:after="0"/>
        <w:jc w:val="both"/>
        <w:rPr>
          <w:rFonts w:ascii="Times New Roman" w:hAnsi="Times New Roman" w:cs="Times New Roman"/>
          <w:sz w:val="28"/>
          <w:szCs w:val="28"/>
        </w:rPr>
      </w:pP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bCs/>
          <w:sz w:val="28"/>
          <w:szCs w:val="28"/>
        </w:rPr>
        <w:t>Уровень образования педагогических работников</w:t>
      </w:r>
    </w:p>
    <w:p w:rsidR="00EB20D9" w:rsidRDefault="00EB20D9" w:rsidP="00EB20D9">
      <w:pPr>
        <w:pStyle w:val="a8"/>
        <w:spacing w:after="0"/>
        <w:ind w:left="1429"/>
        <w:jc w:val="both"/>
        <w:rPr>
          <w:rFonts w:ascii="Times New Roman" w:hAnsi="Times New Roman" w:cs="Times New Roman"/>
          <w:b/>
          <w:bCs/>
          <w:sz w:val="28"/>
          <w:szCs w:val="28"/>
        </w:rPr>
      </w:pPr>
    </w:p>
    <w:p w:rsidR="00EB20D9" w:rsidRDefault="00EB20D9" w:rsidP="007B336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5240655" cy="3141980"/>
            <wp:effectExtent l="0" t="0" r="0" b="1270"/>
            <wp:docPr id="1570752838"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40655" cy="3141980"/>
                    </a:xfrm>
                    <a:prstGeom prst="rect">
                      <a:avLst/>
                    </a:prstGeom>
                    <a:noFill/>
                    <a:ln>
                      <a:noFill/>
                    </a:ln>
                  </pic:spPr>
                </pic:pic>
              </a:graphicData>
            </a:graphic>
          </wp:inline>
        </w:drawing>
      </w:r>
    </w:p>
    <w:p w:rsidR="00EB20D9" w:rsidRDefault="00EB20D9" w:rsidP="00EB20D9">
      <w:pPr>
        <w:spacing w:after="0"/>
        <w:jc w:val="both"/>
        <w:rPr>
          <w:rFonts w:ascii="Times New Roman" w:hAnsi="Times New Roman" w:cs="Times New Roman"/>
          <w:sz w:val="28"/>
          <w:szCs w:val="28"/>
        </w:rPr>
      </w:pPr>
    </w:p>
    <w:p w:rsidR="00EB20D9" w:rsidRDefault="00EB20D9" w:rsidP="007B336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3056255" cy="2344420"/>
            <wp:effectExtent l="0" t="0" r="0" b="0"/>
            <wp:docPr id="475782595"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56255" cy="2344420"/>
                    </a:xfrm>
                    <a:prstGeom prst="rect">
                      <a:avLst/>
                    </a:prstGeom>
                    <a:noFill/>
                    <a:ln>
                      <a:noFill/>
                    </a:ln>
                  </pic:spPr>
                </pic:pic>
              </a:graphicData>
            </a:graphic>
          </wp:inline>
        </w:drawing>
      </w: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bCs/>
          <w:sz w:val="28"/>
          <w:szCs w:val="28"/>
        </w:rPr>
        <w:lastRenderedPageBreak/>
        <w:t>Повышение квалификации</w:t>
      </w:r>
    </w:p>
    <w:p w:rsidR="004524B8" w:rsidRDefault="004524B8" w:rsidP="00EB20D9">
      <w:pPr>
        <w:pStyle w:val="a8"/>
        <w:spacing w:after="0"/>
        <w:ind w:left="1429"/>
        <w:jc w:val="both"/>
        <w:rPr>
          <w:rFonts w:ascii="Times New Roman" w:hAnsi="Times New Roman" w:cs="Times New Roman"/>
          <w:b/>
          <w:bCs/>
          <w:sz w:val="28"/>
          <w:szCs w:val="28"/>
        </w:rPr>
      </w:pPr>
    </w:p>
    <w:p w:rsidR="007B336E" w:rsidRDefault="007B336E" w:rsidP="007B336E">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4992394" cy="449939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92394" cy="4499395"/>
                    </a:xfrm>
                    <a:prstGeom prst="rect">
                      <a:avLst/>
                    </a:prstGeom>
                    <a:noFill/>
                  </pic:spPr>
                </pic:pic>
              </a:graphicData>
            </a:graphic>
          </wp:inline>
        </w:drawing>
      </w:r>
    </w:p>
    <w:p w:rsidR="007B336E" w:rsidRDefault="007B336E" w:rsidP="00EB20D9">
      <w:pPr>
        <w:spacing w:after="0"/>
        <w:jc w:val="both"/>
        <w:rPr>
          <w:rFonts w:ascii="Times New Roman" w:hAnsi="Times New Roman" w:cs="Times New Roman"/>
          <w:sz w:val="28"/>
          <w:szCs w:val="28"/>
        </w:rPr>
      </w:pPr>
    </w:p>
    <w:p w:rsidR="007B336E" w:rsidRDefault="007B336E" w:rsidP="00EB20D9">
      <w:pPr>
        <w:spacing w:after="0"/>
        <w:jc w:val="both"/>
        <w:rPr>
          <w:rFonts w:ascii="Times New Roman" w:hAnsi="Times New Roman" w:cs="Times New Roman"/>
          <w:sz w:val="28"/>
          <w:szCs w:val="28"/>
        </w:rPr>
      </w:pPr>
    </w:p>
    <w:p w:rsidR="00EB20D9" w:rsidRDefault="00EB20D9" w:rsidP="007B336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3780155" cy="1927225"/>
            <wp:effectExtent l="0" t="0" r="7620" b="0"/>
            <wp:docPr id="113515222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80155" cy="1927225"/>
                    </a:xfrm>
                    <a:prstGeom prst="rect">
                      <a:avLst/>
                    </a:prstGeom>
                    <a:noFill/>
                    <a:ln>
                      <a:noFill/>
                    </a:ln>
                  </pic:spPr>
                </pic:pic>
              </a:graphicData>
            </a:graphic>
          </wp:inline>
        </w:drawing>
      </w:r>
    </w:p>
    <w:p w:rsidR="00EB20D9" w:rsidRDefault="00EB20D9" w:rsidP="00EB20D9">
      <w:pPr>
        <w:spacing w:after="0"/>
        <w:jc w:val="both"/>
        <w:rPr>
          <w:rFonts w:ascii="Times New Roman" w:hAnsi="Times New Roman" w:cs="Times New Roman"/>
          <w:sz w:val="28"/>
          <w:szCs w:val="28"/>
        </w:rPr>
      </w:pPr>
    </w:p>
    <w:p w:rsidR="007B336E" w:rsidRDefault="007B336E" w:rsidP="00EB20D9">
      <w:pPr>
        <w:spacing w:after="0"/>
        <w:jc w:val="both"/>
        <w:rPr>
          <w:rFonts w:ascii="Times New Roman" w:hAnsi="Times New Roman" w:cs="Times New Roman"/>
          <w:sz w:val="28"/>
          <w:szCs w:val="28"/>
        </w:rPr>
      </w:pPr>
    </w:p>
    <w:p w:rsidR="007B336E" w:rsidRDefault="007B336E" w:rsidP="00EB20D9">
      <w:pPr>
        <w:spacing w:after="0"/>
        <w:jc w:val="both"/>
        <w:rPr>
          <w:rFonts w:ascii="Times New Roman" w:hAnsi="Times New Roman" w:cs="Times New Roman"/>
          <w:sz w:val="28"/>
          <w:szCs w:val="28"/>
        </w:rPr>
      </w:pPr>
    </w:p>
    <w:p w:rsidR="007B336E" w:rsidRDefault="007B336E" w:rsidP="00EB20D9">
      <w:pPr>
        <w:spacing w:after="0"/>
        <w:jc w:val="both"/>
        <w:rPr>
          <w:rFonts w:ascii="Times New Roman" w:hAnsi="Times New Roman" w:cs="Times New Roman"/>
          <w:sz w:val="28"/>
          <w:szCs w:val="28"/>
        </w:rPr>
      </w:pPr>
    </w:p>
    <w:p w:rsidR="004D5247" w:rsidRDefault="004D5247" w:rsidP="00EB20D9">
      <w:pPr>
        <w:spacing w:after="0"/>
        <w:jc w:val="both"/>
        <w:rPr>
          <w:rFonts w:ascii="Times New Roman" w:hAnsi="Times New Roman" w:cs="Times New Roman"/>
          <w:sz w:val="28"/>
          <w:szCs w:val="28"/>
        </w:rPr>
      </w:pPr>
      <w:r>
        <w:rPr>
          <w:rFonts w:ascii="Times New Roman" w:hAnsi="Times New Roman" w:cs="Times New Roman"/>
          <w:sz w:val="28"/>
          <w:szCs w:val="28"/>
        </w:rPr>
        <w:br w:type="page"/>
      </w:r>
    </w:p>
    <w:p w:rsidR="007B336E" w:rsidRDefault="007B336E" w:rsidP="00EB20D9">
      <w:pPr>
        <w:spacing w:after="0"/>
        <w:jc w:val="both"/>
        <w:rPr>
          <w:rFonts w:ascii="Times New Roman" w:hAnsi="Times New Roman" w:cs="Times New Roman"/>
          <w:sz w:val="28"/>
          <w:szCs w:val="28"/>
        </w:rPr>
      </w:pP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bCs/>
          <w:sz w:val="28"/>
          <w:szCs w:val="28"/>
        </w:rPr>
        <w:t>Квалификационные категории:</w:t>
      </w:r>
    </w:p>
    <w:p w:rsidR="00EB20D9" w:rsidRDefault="00EB20D9" w:rsidP="00EB20D9">
      <w:pPr>
        <w:pStyle w:val="a8"/>
        <w:spacing w:after="0"/>
        <w:ind w:left="1429"/>
        <w:jc w:val="both"/>
        <w:rPr>
          <w:rFonts w:ascii="Times New Roman" w:hAnsi="Times New Roman" w:cs="Times New Roman"/>
          <w:b/>
          <w:bCs/>
          <w:sz w:val="28"/>
          <w:szCs w:val="28"/>
        </w:rPr>
      </w:pPr>
      <w:r>
        <w:rPr>
          <w:rFonts w:ascii="Times New Roman" w:hAnsi="Times New Roman" w:cs="Times New Roman"/>
          <w:b/>
          <w:bCs/>
          <w:sz w:val="28"/>
          <w:szCs w:val="28"/>
        </w:rPr>
        <w:t>- педагогических работников</w:t>
      </w:r>
    </w:p>
    <w:p w:rsidR="00EB20D9" w:rsidRDefault="00EB20D9" w:rsidP="007B336E">
      <w:pPr>
        <w:pStyle w:val="a8"/>
        <w:spacing w:after="0"/>
        <w:ind w:left="1429"/>
        <w:jc w:val="center"/>
        <w:rPr>
          <w:rFonts w:ascii="Times New Roman" w:hAnsi="Times New Roman" w:cs="Times New Roman"/>
          <w:b/>
          <w:bCs/>
          <w:sz w:val="28"/>
          <w:szCs w:val="28"/>
        </w:rPr>
      </w:pPr>
    </w:p>
    <w:p w:rsidR="00EB20D9" w:rsidRDefault="00EB20D9" w:rsidP="004E0D3E">
      <w:pPr>
        <w:pStyle w:val="a8"/>
        <w:spacing w:after="0"/>
        <w:ind w:left="0"/>
        <w:jc w:val="center"/>
        <w:rPr>
          <w:rFonts w:ascii="Times New Roman" w:hAnsi="Times New Roman" w:cs="Times New Roman"/>
          <w:b/>
          <w:bCs/>
          <w:sz w:val="28"/>
          <w:szCs w:val="28"/>
        </w:rPr>
      </w:pPr>
      <w:r>
        <w:rPr>
          <w:rFonts w:ascii="Times New Roman" w:hAnsi="Times New Roman" w:cs="Times New Roman"/>
          <w:b/>
          <w:noProof/>
          <w:sz w:val="32"/>
          <w:szCs w:val="32"/>
          <w:lang w:eastAsia="ru-RU"/>
        </w:rPr>
        <w:drawing>
          <wp:inline distT="0" distB="0" distL="0" distR="0">
            <wp:extent cx="4843370" cy="3462248"/>
            <wp:effectExtent l="0" t="0" r="0" b="5080"/>
            <wp:docPr id="258539548"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61553" cy="3475246"/>
                    </a:xfrm>
                    <a:prstGeom prst="rect">
                      <a:avLst/>
                    </a:prstGeom>
                    <a:noFill/>
                    <a:ln>
                      <a:noFill/>
                    </a:ln>
                  </pic:spPr>
                </pic:pic>
              </a:graphicData>
            </a:graphic>
          </wp:inline>
        </w:drawing>
      </w:r>
    </w:p>
    <w:p w:rsidR="007B336E" w:rsidRDefault="007B336E" w:rsidP="00EB20D9">
      <w:pPr>
        <w:pStyle w:val="a8"/>
        <w:spacing w:after="0"/>
        <w:ind w:left="1429"/>
        <w:jc w:val="both"/>
        <w:rPr>
          <w:rFonts w:ascii="Times New Roman" w:hAnsi="Times New Roman" w:cs="Times New Roman"/>
          <w:b/>
          <w:bCs/>
          <w:sz w:val="28"/>
          <w:szCs w:val="28"/>
        </w:rPr>
      </w:pPr>
    </w:p>
    <w:p w:rsidR="00EB20D9" w:rsidRDefault="00EB20D9" w:rsidP="00EB20D9">
      <w:pPr>
        <w:pStyle w:val="a8"/>
        <w:spacing w:after="0"/>
        <w:ind w:left="1429"/>
        <w:jc w:val="both"/>
        <w:rPr>
          <w:rFonts w:ascii="Times New Roman" w:hAnsi="Times New Roman" w:cs="Times New Roman"/>
          <w:b/>
          <w:bCs/>
          <w:sz w:val="28"/>
          <w:szCs w:val="28"/>
        </w:rPr>
      </w:pPr>
      <w:r>
        <w:rPr>
          <w:rFonts w:ascii="Times New Roman" w:hAnsi="Times New Roman" w:cs="Times New Roman"/>
          <w:b/>
          <w:bCs/>
          <w:sz w:val="28"/>
          <w:szCs w:val="28"/>
        </w:rPr>
        <w:t>- учителей</w:t>
      </w:r>
    </w:p>
    <w:p w:rsidR="007B336E" w:rsidRDefault="007B336E" w:rsidP="00EB20D9">
      <w:pPr>
        <w:pStyle w:val="a8"/>
        <w:spacing w:after="0"/>
        <w:ind w:left="1429"/>
        <w:jc w:val="both"/>
        <w:rPr>
          <w:rFonts w:ascii="Times New Roman" w:hAnsi="Times New Roman" w:cs="Times New Roman"/>
          <w:b/>
          <w:bCs/>
          <w:sz w:val="28"/>
          <w:szCs w:val="28"/>
        </w:rPr>
      </w:pPr>
    </w:p>
    <w:p w:rsidR="00EB20D9" w:rsidRDefault="00EB20D9" w:rsidP="004E0D3E">
      <w:pPr>
        <w:pStyle w:val="a8"/>
        <w:spacing w:after="0"/>
        <w:ind w:left="0"/>
        <w:jc w:val="center"/>
        <w:rPr>
          <w:rFonts w:ascii="Times New Roman" w:hAnsi="Times New Roman" w:cs="Times New Roman"/>
          <w:b/>
          <w:bCs/>
          <w:sz w:val="28"/>
          <w:szCs w:val="28"/>
        </w:rPr>
      </w:pPr>
      <w:r>
        <w:rPr>
          <w:rFonts w:ascii="Times New Roman" w:hAnsi="Times New Roman" w:cs="Times New Roman"/>
          <w:b/>
          <w:noProof/>
          <w:sz w:val="32"/>
          <w:szCs w:val="32"/>
          <w:lang w:eastAsia="ru-RU"/>
        </w:rPr>
        <w:drawing>
          <wp:inline distT="0" distB="0" distL="0" distR="0">
            <wp:extent cx="4872867" cy="3486786"/>
            <wp:effectExtent l="0" t="0" r="4445" b="0"/>
            <wp:docPr id="1809324963"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87742" cy="3497430"/>
                    </a:xfrm>
                    <a:prstGeom prst="rect">
                      <a:avLst/>
                    </a:prstGeom>
                    <a:noFill/>
                    <a:ln>
                      <a:noFill/>
                    </a:ln>
                  </pic:spPr>
                </pic:pic>
              </a:graphicData>
            </a:graphic>
          </wp:inline>
        </w:drawing>
      </w:r>
    </w:p>
    <w:p w:rsidR="004D5247" w:rsidRDefault="004D5247" w:rsidP="00EB20D9">
      <w:pPr>
        <w:spacing w:after="0"/>
        <w:ind w:firstLine="709"/>
        <w:jc w:val="both"/>
        <w:rPr>
          <w:rFonts w:ascii="Times New Roman" w:hAnsi="Times New Roman" w:cs="Times New Roman"/>
          <w:sz w:val="28"/>
          <w:szCs w:val="28"/>
        </w:rPr>
      </w:pPr>
      <w:r>
        <w:rPr>
          <w:rFonts w:ascii="Times New Roman" w:hAnsi="Times New Roman" w:cs="Times New Roman"/>
          <w:sz w:val="28"/>
          <w:szCs w:val="28"/>
        </w:rPr>
        <w:br w:type="page"/>
      </w:r>
    </w:p>
    <w:p w:rsidR="00EB20D9" w:rsidRDefault="00EB20D9" w:rsidP="00EB20D9">
      <w:pPr>
        <w:spacing w:after="0"/>
        <w:ind w:firstLine="709"/>
        <w:jc w:val="both"/>
        <w:rPr>
          <w:rFonts w:ascii="Times New Roman" w:hAnsi="Times New Roman" w:cs="Times New Roman"/>
          <w:sz w:val="28"/>
          <w:szCs w:val="28"/>
        </w:rPr>
      </w:pP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bCs/>
          <w:sz w:val="28"/>
          <w:szCs w:val="28"/>
        </w:rPr>
        <w:t>Возрастная структура педагогических работников общеобразовательных организаций</w:t>
      </w:r>
    </w:p>
    <w:p w:rsidR="00B233F1" w:rsidRDefault="00B233F1" w:rsidP="00B233F1">
      <w:pPr>
        <w:pStyle w:val="a8"/>
        <w:spacing w:after="0"/>
        <w:ind w:left="1429"/>
        <w:jc w:val="both"/>
        <w:rPr>
          <w:rFonts w:ascii="Times New Roman" w:hAnsi="Times New Roman" w:cs="Times New Roman"/>
          <w:b/>
          <w:bCs/>
          <w:sz w:val="28"/>
          <w:szCs w:val="28"/>
        </w:rPr>
      </w:pPr>
    </w:p>
    <w:p w:rsidR="00531983" w:rsidRDefault="00531983" w:rsidP="004E0D3E">
      <w:pPr>
        <w:pStyle w:val="a8"/>
        <w:spacing w:after="0"/>
        <w:ind w:left="0"/>
        <w:jc w:val="center"/>
        <w:rPr>
          <w:rFonts w:ascii="Times New Roman" w:hAnsi="Times New Roman" w:cs="Times New Roman"/>
          <w:b/>
          <w:bCs/>
          <w:sz w:val="28"/>
          <w:szCs w:val="28"/>
        </w:rPr>
      </w:pPr>
      <w:r>
        <w:rPr>
          <w:noProof/>
          <w:lang w:eastAsia="ru-RU"/>
        </w:rPr>
        <w:drawing>
          <wp:inline distT="0" distB="0" distL="0" distR="0">
            <wp:extent cx="5076636" cy="3322320"/>
            <wp:effectExtent l="0" t="0" r="0" b="0"/>
            <wp:docPr id="104312448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124489" name="Рисунок 1"/>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85030" cy="3327813"/>
                    </a:xfrm>
                    <a:prstGeom prst="rect">
                      <a:avLst/>
                    </a:prstGeom>
                    <a:noFill/>
                  </pic:spPr>
                </pic:pic>
              </a:graphicData>
            </a:graphic>
          </wp:inline>
        </w:drawing>
      </w:r>
    </w:p>
    <w:p w:rsidR="007B336E" w:rsidRDefault="007B336E" w:rsidP="007B336E">
      <w:pPr>
        <w:pStyle w:val="a8"/>
        <w:spacing w:after="0"/>
        <w:ind w:left="1429"/>
        <w:jc w:val="both"/>
        <w:rPr>
          <w:rFonts w:ascii="Times New Roman" w:hAnsi="Times New Roman" w:cs="Times New Roman"/>
          <w:b/>
          <w:bCs/>
          <w:sz w:val="28"/>
          <w:szCs w:val="28"/>
        </w:rPr>
      </w:pPr>
    </w:p>
    <w:p w:rsidR="007B336E" w:rsidRDefault="007B336E" w:rsidP="004E0D3E">
      <w:pPr>
        <w:pStyle w:val="a8"/>
        <w:spacing w:after="0"/>
        <w:ind w:left="0"/>
        <w:jc w:val="center"/>
        <w:rPr>
          <w:rFonts w:ascii="Times New Roman" w:hAnsi="Times New Roman" w:cs="Times New Roman"/>
          <w:b/>
          <w:bCs/>
          <w:sz w:val="28"/>
          <w:szCs w:val="28"/>
        </w:rPr>
      </w:pPr>
      <w:r>
        <w:rPr>
          <w:rFonts w:ascii="Times New Roman" w:hAnsi="Times New Roman" w:cs="Times New Roman"/>
          <w:b/>
          <w:bCs/>
          <w:noProof/>
          <w:sz w:val="28"/>
          <w:szCs w:val="28"/>
          <w:lang w:eastAsia="ru-RU"/>
        </w:rPr>
        <w:drawing>
          <wp:inline distT="0" distB="0" distL="0" distR="0">
            <wp:extent cx="5076190" cy="3312461"/>
            <wp:effectExtent l="0" t="0" r="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085163" cy="3318317"/>
                    </a:xfrm>
                    <a:prstGeom prst="rect">
                      <a:avLst/>
                    </a:prstGeom>
                    <a:noFill/>
                  </pic:spPr>
                </pic:pic>
              </a:graphicData>
            </a:graphic>
          </wp:inline>
        </w:drawing>
      </w:r>
    </w:p>
    <w:p w:rsidR="007B336E" w:rsidRDefault="007B336E" w:rsidP="007B336E">
      <w:pPr>
        <w:pStyle w:val="a8"/>
        <w:spacing w:after="0"/>
        <w:ind w:left="1429"/>
        <w:jc w:val="both"/>
        <w:rPr>
          <w:rFonts w:ascii="Times New Roman" w:hAnsi="Times New Roman" w:cs="Times New Roman"/>
          <w:b/>
          <w:bCs/>
          <w:sz w:val="28"/>
          <w:szCs w:val="28"/>
        </w:rPr>
      </w:pPr>
    </w:p>
    <w:p w:rsidR="00EB20D9" w:rsidRDefault="00EB20D9" w:rsidP="00EB20D9">
      <w:pPr>
        <w:spacing w:after="0"/>
        <w:ind w:firstLine="709"/>
        <w:jc w:val="both"/>
        <w:rPr>
          <w:rFonts w:ascii="Times New Roman" w:hAnsi="Times New Roman" w:cs="Times New Roman"/>
          <w:sz w:val="28"/>
          <w:szCs w:val="28"/>
        </w:rPr>
      </w:pPr>
    </w:p>
    <w:p w:rsidR="00EB20D9" w:rsidRDefault="00EB20D9" w:rsidP="007B336E">
      <w:pPr>
        <w:spacing w:after="0"/>
        <w:ind w:firstLine="709"/>
        <w:jc w:val="center"/>
        <w:rPr>
          <w:rFonts w:ascii="Times New Roman" w:hAnsi="Times New Roman" w:cs="Times New Roman"/>
          <w:sz w:val="28"/>
          <w:szCs w:val="28"/>
        </w:rPr>
      </w:pPr>
    </w:p>
    <w:p w:rsidR="00EB20D9" w:rsidRDefault="00EB20D9" w:rsidP="00EB20D9">
      <w:pPr>
        <w:spacing w:after="0"/>
        <w:ind w:firstLine="709"/>
        <w:jc w:val="both"/>
        <w:rPr>
          <w:rFonts w:ascii="Times New Roman" w:hAnsi="Times New Roman" w:cs="Times New Roman"/>
          <w:sz w:val="28"/>
          <w:szCs w:val="28"/>
        </w:rPr>
      </w:pPr>
    </w:p>
    <w:p w:rsidR="002A60A6" w:rsidRDefault="002A60A6" w:rsidP="00EB20D9">
      <w:pPr>
        <w:spacing w:after="0"/>
        <w:ind w:firstLine="709"/>
        <w:jc w:val="both"/>
        <w:rPr>
          <w:rFonts w:ascii="Times New Roman" w:hAnsi="Times New Roman" w:cs="Times New Roman"/>
          <w:sz w:val="28"/>
          <w:szCs w:val="28"/>
        </w:rPr>
      </w:pPr>
    </w:p>
    <w:p w:rsidR="00EB20D9" w:rsidRDefault="00EB20D9" w:rsidP="004E0D3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lastRenderedPageBreak/>
        <w:drawing>
          <wp:inline distT="0" distB="0" distL="0" distR="0">
            <wp:extent cx="5081270" cy="2657475"/>
            <wp:effectExtent l="0" t="0" r="5080" b="9525"/>
            <wp:docPr id="113677970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963041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81270" cy="2657475"/>
                    </a:xfrm>
                    <a:prstGeom prst="rect">
                      <a:avLst/>
                    </a:prstGeom>
                    <a:noFill/>
                    <a:ln>
                      <a:noFill/>
                    </a:ln>
                  </pic:spPr>
                </pic:pic>
              </a:graphicData>
            </a:graphic>
          </wp:inline>
        </w:drawing>
      </w:r>
    </w:p>
    <w:p w:rsidR="007B336E" w:rsidRDefault="007B336E" w:rsidP="007B336E">
      <w:pPr>
        <w:spacing w:after="0"/>
        <w:ind w:firstLine="709"/>
        <w:jc w:val="center"/>
        <w:rPr>
          <w:rFonts w:ascii="Times New Roman" w:hAnsi="Times New Roman" w:cs="Times New Roman"/>
          <w:sz w:val="28"/>
          <w:szCs w:val="28"/>
        </w:rPr>
      </w:pPr>
    </w:p>
    <w:p w:rsidR="007B336E" w:rsidRDefault="007B336E" w:rsidP="004E0D3E">
      <w:pPr>
        <w:spacing w:after="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090795" cy="2658110"/>
            <wp:effectExtent l="0" t="0" r="0"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90795" cy="2658110"/>
                    </a:xfrm>
                    <a:prstGeom prst="rect">
                      <a:avLst/>
                    </a:prstGeom>
                    <a:noFill/>
                  </pic:spPr>
                </pic:pic>
              </a:graphicData>
            </a:graphic>
          </wp:inline>
        </w:drawing>
      </w:r>
    </w:p>
    <w:p w:rsidR="00EB20D9" w:rsidRDefault="00EB20D9" w:rsidP="00EB20D9">
      <w:pPr>
        <w:pStyle w:val="a8"/>
        <w:spacing w:after="0"/>
        <w:ind w:left="1429"/>
        <w:jc w:val="both"/>
        <w:rPr>
          <w:rFonts w:ascii="Times New Roman" w:hAnsi="Times New Roman" w:cs="Times New Roman"/>
          <w:b/>
          <w:bCs/>
          <w:sz w:val="28"/>
          <w:szCs w:val="28"/>
        </w:rPr>
      </w:pP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bCs/>
          <w:sz w:val="28"/>
          <w:szCs w:val="28"/>
        </w:rPr>
        <w:t>Структура педагогических работников общеобразовательных организаций по стажу</w:t>
      </w:r>
    </w:p>
    <w:p w:rsidR="00EB20D9" w:rsidRDefault="00EB20D9" w:rsidP="00EB20D9">
      <w:pPr>
        <w:pStyle w:val="a8"/>
        <w:spacing w:after="0"/>
        <w:ind w:left="1429"/>
        <w:jc w:val="both"/>
        <w:rPr>
          <w:rFonts w:ascii="Times New Roman" w:hAnsi="Times New Roman" w:cs="Times New Roman"/>
          <w:sz w:val="28"/>
          <w:szCs w:val="28"/>
        </w:rPr>
      </w:pPr>
    </w:p>
    <w:p w:rsidR="00EB20D9" w:rsidRDefault="00EB20D9" w:rsidP="004E0D3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4241636" cy="2619854"/>
            <wp:effectExtent l="0" t="0" r="6985" b="9525"/>
            <wp:docPr id="1457011440"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60219" cy="2631332"/>
                    </a:xfrm>
                    <a:prstGeom prst="rect">
                      <a:avLst/>
                    </a:prstGeom>
                    <a:noFill/>
                    <a:ln>
                      <a:noFill/>
                    </a:ln>
                  </pic:spPr>
                </pic:pic>
              </a:graphicData>
            </a:graphic>
          </wp:inline>
        </w:drawing>
      </w:r>
    </w:p>
    <w:p w:rsidR="00EB20D9" w:rsidRDefault="00EB20D9" w:rsidP="004E0D3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lastRenderedPageBreak/>
        <w:drawing>
          <wp:inline distT="0" distB="0" distL="0" distR="0">
            <wp:extent cx="5060867" cy="3044067"/>
            <wp:effectExtent l="0" t="0" r="6985" b="4445"/>
            <wp:docPr id="134451752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060867" cy="3044067"/>
                    </a:xfrm>
                    <a:prstGeom prst="rect">
                      <a:avLst/>
                    </a:prstGeom>
                    <a:noFill/>
                    <a:ln>
                      <a:noFill/>
                    </a:ln>
                  </pic:spPr>
                </pic:pic>
              </a:graphicData>
            </a:graphic>
          </wp:inline>
        </w:drawing>
      </w:r>
    </w:p>
    <w:p w:rsidR="00EB20D9" w:rsidRDefault="00EB20D9" w:rsidP="00EB20D9">
      <w:pPr>
        <w:spacing w:after="0"/>
        <w:ind w:firstLine="709"/>
        <w:jc w:val="both"/>
        <w:rPr>
          <w:rFonts w:ascii="Times New Roman" w:hAnsi="Times New Roman" w:cs="Times New Roman"/>
          <w:sz w:val="28"/>
          <w:szCs w:val="28"/>
        </w:rPr>
      </w:pPr>
    </w:p>
    <w:p w:rsidR="00EB20D9" w:rsidRDefault="00EB20D9" w:rsidP="004E0D3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5043949" cy="3003273"/>
            <wp:effectExtent l="0" t="0" r="0" b="4445"/>
            <wp:docPr id="105666204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043949" cy="3003273"/>
                    </a:xfrm>
                    <a:prstGeom prst="rect">
                      <a:avLst/>
                    </a:prstGeom>
                    <a:noFill/>
                    <a:ln>
                      <a:noFill/>
                    </a:ln>
                  </pic:spPr>
                </pic:pic>
              </a:graphicData>
            </a:graphic>
          </wp:inline>
        </w:drawing>
      </w:r>
    </w:p>
    <w:p w:rsidR="002A60A6" w:rsidRDefault="002A60A6" w:rsidP="00EB20D9">
      <w:pPr>
        <w:spacing w:after="0"/>
        <w:ind w:firstLine="709"/>
        <w:jc w:val="both"/>
        <w:rPr>
          <w:rFonts w:ascii="Times New Roman" w:hAnsi="Times New Roman" w:cs="Times New Roman"/>
          <w:sz w:val="28"/>
          <w:szCs w:val="28"/>
        </w:rPr>
      </w:pPr>
    </w:p>
    <w:p w:rsidR="00231F63" w:rsidRDefault="00231F63" w:rsidP="00EB20D9">
      <w:pPr>
        <w:spacing w:after="0"/>
        <w:ind w:firstLine="709"/>
        <w:jc w:val="both"/>
        <w:rPr>
          <w:rFonts w:ascii="Times New Roman" w:hAnsi="Times New Roman" w:cs="Times New Roman"/>
          <w:sz w:val="28"/>
          <w:szCs w:val="28"/>
        </w:rPr>
      </w:pPr>
    </w:p>
    <w:p w:rsidR="00231F63" w:rsidRDefault="00231F63" w:rsidP="00EB20D9">
      <w:pPr>
        <w:spacing w:after="0"/>
        <w:ind w:firstLine="709"/>
        <w:jc w:val="both"/>
        <w:rPr>
          <w:rFonts w:ascii="Times New Roman" w:hAnsi="Times New Roman" w:cs="Times New Roman"/>
          <w:sz w:val="28"/>
          <w:szCs w:val="28"/>
        </w:rPr>
      </w:pPr>
    </w:p>
    <w:p w:rsidR="00231F63" w:rsidRDefault="00231F63" w:rsidP="00EB20D9">
      <w:pPr>
        <w:spacing w:after="0"/>
        <w:ind w:firstLine="709"/>
        <w:jc w:val="both"/>
        <w:rPr>
          <w:rFonts w:ascii="Times New Roman" w:hAnsi="Times New Roman" w:cs="Times New Roman"/>
          <w:sz w:val="28"/>
          <w:szCs w:val="28"/>
        </w:rPr>
      </w:pPr>
    </w:p>
    <w:p w:rsidR="00231F63" w:rsidRDefault="00231F63" w:rsidP="00EB20D9">
      <w:pPr>
        <w:spacing w:after="0"/>
        <w:ind w:firstLine="709"/>
        <w:jc w:val="both"/>
        <w:rPr>
          <w:rFonts w:ascii="Times New Roman" w:hAnsi="Times New Roman" w:cs="Times New Roman"/>
          <w:sz w:val="28"/>
          <w:szCs w:val="28"/>
        </w:rPr>
      </w:pPr>
    </w:p>
    <w:p w:rsidR="00231F63" w:rsidRDefault="00231F63" w:rsidP="00EB20D9">
      <w:pPr>
        <w:spacing w:after="0"/>
        <w:ind w:firstLine="709"/>
        <w:jc w:val="both"/>
        <w:rPr>
          <w:rFonts w:ascii="Times New Roman" w:hAnsi="Times New Roman" w:cs="Times New Roman"/>
          <w:sz w:val="28"/>
          <w:szCs w:val="28"/>
        </w:rPr>
      </w:pPr>
    </w:p>
    <w:p w:rsidR="00231F63" w:rsidRDefault="00231F63" w:rsidP="00EB20D9">
      <w:pPr>
        <w:spacing w:after="0"/>
        <w:ind w:firstLine="709"/>
        <w:jc w:val="both"/>
        <w:rPr>
          <w:rFonts w:ascii="Times New Roman" w:hAnsi="Times New Roman" w:cs="Times New Roman"/>
          <w:sz w:val="28"/>
          <w:szCs w:val="28"/>
        </w:rPr>
      </w:pPr>
    </w:p>
    <w:p w:rsidR="00231F63" w:rsidRDefault="00231F63" w:rsidP="00EB20D9">
      <w:pPr>
        <w:spacing w:after="0"/>
        <w:ind w:firstLine="709"/>
        <w:jc w:val="both"/>
        <w:rPr>
          <w:rFonts w:ascii="Times New Roman" w:hAnsi="Times New Roman" w:cs="Times New Roman"/>
          <w:sz w:val="28"/>
          <w:szCs w:val="28"/>
        </w:rPr>
      </w:pPr>
    </w:p>
    <w:p w:rsidR="004D5247" w:rsidRDefault="004D5247" w:rsidP="00EB20D9">
      <w:pPr>
        <w:spacing w:after="0"/>
        <w:ind w:firstLine="709"/>
        <w:jc w:val="both"/>
        <w:rPr>
          <w:rFonts w:ascii="Times New Roman" w:hAnsi="Times New Roman" w:cs="Times New Roman"/>
          <w:sz w:val="28"/>
          <w:szCs w:val="28"/>
        </w:rPr>
      </w:pPr>
      <w:r>
        <w:rPr>
          <w:rFonts w:ascii="Times New Roman" w:hAnsi="Times New Roman" w:cs="Times New Roman"/>
          <w:sz w:val="28"/>
          <w:szCs w:val="28"/>
        </w:rPr>
        <w:br w:type="page"/>
      </w:r>
    </w:p>
    <w:p w:rsidR="00231F63" w:rsidRDefault="00231F63" w:rsidP="00EB20D9">
      <w:pPr>
        <w:spacing w:after="0"/>
        <w:ind w:firstLine="709"/>
        <w:jc w:val="both"/>
        <w:rPr>
          <w:rFonts w:ascii="Times New Roman" w:hAnsi="Times New Roman" w:cs="Times New Roman"/>
          <w:sz w:val="28"/>
          <w:szCs w:val="28"/>
        </w:rPr>
      </w:pPr>
    </w:p>
    <w:p w:rsidR="00EB20D9" w:rsidRDefault="00EB20D9" w:rsidP="00EB20D9">
      <w:pPr>
        <w:pStyle w:val="a8"/>
        <w:numPr>
          <w:ilvl w:val="1"/>
          <w:numId w:val="1"/>
        </w:numPr>
        <w:spacing w:after="0"/>
        <w:jc w:val="both"/>
        <w:rPr>
          <w:rFonts w:ascii="Times New Roman" w:hAnsi="Times New Roman" w:cs="Times New Roman"/>
          <w:b/>
          <w:bCs/>
          <w:sz w:val="28"/>
          <w:szCs w:val="28"/>
        </w:rPr>
      </w:pPr>
      <w:r>
        <w:rPr>
          <w:rFonts w:ascii="Times New Roman" w:hAnsi="Times New Roman" w:cs="Times New Roman"/>
          <w:b/>
          <w:bCs/>
          <w:sz w:val="28"/>
          <w:szCs w:val="28"/>
        </w:rPr>
        <w:t>Соотношение численности педагогических работников и обучающихся</w:t>
      </w:r>
    </w:p>
    <w:p w:rsidR="00231F63" w:rsidRDefault="00231F63" w:rsidP="00231F63">
      <w:pPr>
        <w:pStyle w:val="a8"/>
        <w:spacing w:after="0"/>
        <w:ind w:left="1429"/>
        <w:jc w:val="both"/>
        <w:rPr>
          <w:rFonts w:ascii="Times New Roman" w:hAnsi="Times New Roman" w:cs="Times New Roman"/>
          <w:b/>
          <w:bCs/>
          <w:sz w:val="28"/>
          <w:szCs w:val="28"/>
        </w:rPr>
      </w:pPr>
    </w:p>
    <w:p w:rsidR="00EB20D9" w:rsidRDefault="00EB20D9" w:rsidP="004E0D3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4684068" cy="3365066"/>
            <wp:effectExtent l="0" t="0" r="2540" b="6985"/>
            <wp:docPr id="127441531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689874" cy="3369237"/>
                    </a:xfrm>
                    <a:prstGeom prst="rect">
                      <a:avLst/>
                    </a:prstGeom>
                    <a:noFill/>
                    <a:ln>
                      <a:noFill/>
                    </a:ln>
                  </pic:spPr>
                </pic:pic>
              </a:graphicData>
            </a:graphic>
          </wp:inline>
        </w:drawing>
      </w:r>
    </w:p>
    <w:p w:rsidR="00457395" w:rsidRDefault="00457395" w:rsidP="00EB20D9">
      <w:pPr>
        <w:spacing w:after="0"/>
        <w:ind w:firstLine="709"/>
        <w:jc w:val="both"/>
        <w:rPr>
          <w:rFonts w:ascii="Times New Roman" w:hAnsi="Times New Roman" w:cs="Times New Roman"/>
          <w:sz w:val="28"/>
          <w:szCs w:val="28"/>
        </w:rPr>
      </w:pPr>
    </w:p>
    <w:p w:rsidR="00EB20D9" w:rsidRDefault="00EB20D9" w:rsidP="004E0D3E">
      <w:pPr>
        <w:spacing w:after="0"/>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3698896" cy="2903821"/>
            <wp:effectExtent l="0" t="0" r="0" b="0"/>
            <wp:docPr id="112589398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719129" cy="2919705"/>
                    </a:xfrm>
                    <a:prstGeom prst="rect">
                      <a:avLst/>
                    </a:prstGeom>
                    <a:noFill/>
                    <a:ln>
                      <a:noFill/>
                    </a:ln>
                  </pic:spPr>
                </pic:pic>
              </a:graphicData>
            </a:graphic>
          </wp:inline>
        </w:drawing>
      </w:r>
    </w:p>
    <w:p w:rsidR="00457395" w:rsidRDefault="00457395" w:rsidP="00EB20D9">
      <w:pPr>
        <w:spacing w:after="0"/>
        <w:ind w:firstLine="709"/>
        <w:jc w:val="both"/>
        <w:rPr>
          <w:rFonts w:ascii="Times New Roman" w:hAnsi="Times New Roman" w:cs="Times New Roman"/>
          <w:sz w:val="28"/>
          <w:szCs w:val="28"/>
        </w:rPr>
      </w:pPr>
    </w:p>
    <w:p w:rsidR="00EB20D9" w:rsidRPr="001436EE" w:rsidRDefault="00EB20D9" w:rsidP="004E0D3E">
      <w:pPr>
        <w:pStyle w:val="a8"/>
        <w:numPr>
          <w:ilvl w:val="0"/>
          <w:numId w:val="1"/>
        </w:numPr>
        <w:spacing w:after="0" w:line="276" w:lineRule="auto"/>
        <w:jc w:val="both"/>
        <w:rPr>
          <w:rFonts w:ascii="Times New Roman" w:hAnsi="Times New Roman" w:cs="Times New Roman"/>
          <w:b/>
          <w:bCs/>
          <w:sz w:val="28"/>
          <w:szCs w:val="28"/>
        </w:rPr>
      </w:pPr>
      <w:r w:rsidRPr="001436EE">
        <w:rPr>
          <w:rFonts w:ascii="Times New Roman" w:hAnsi="Times New Roman" w:cs="Times New Roman"/>
          <w:b/>
          <w:bCs/>
          <w:sz w:val="28"/>
          <w:szCs w:val="28"/>
        </w:rPr>
        <w:t>О дефиците педагогических кадров.</w:t>
      </w:r>
    </w:p>
    <w:p w:rsidR="00EB20D9" w:rsidRDefault="00EB20D9" w:rsidP="004E0D3E">
      <w:pPr>
        <w:spacing w:after="0"/>
        <w:ind w:firstLine="709"/>
        <w:jc w:val="both"/>
        <w:rPr>
          <w:rFonts w:ascii="Times New Roman" w:hAnsi="Times New Roman" w:cs="Times New Roman"/>
          <w:b/>
          <w:sz w:val="28"/>
          <w:szCs w:val="28"/>
        </w:rPr>
      </w:pPr>
      <w:r>
        <w:rPr>
          <w:rFonts w:ascii="Times New Roman" w:hAnsi="Times New Roman" w:cs="Times New Roman"/>
          <w:sz w:val="28"/>
          <w:szCs w:val="28"/>
        </w:rPr>
        <w:t xml:space="preserve">По состоянию на 2022/2023 учебный год общая дополнительная кадровая потребность в учителях организаций, реализующих программы общего образования, </w:t>
      </w:r>
      <w:r>
        <w:rPr>
          <w:rFonts w:ascii="Times New Roman" w:hAnsi="Times New Roman" w:cs="Times New Roman"/>
          <w:bCs/>
          <w:sz w:val="28"/>
          <w:szCs w:val="28"/>
        </w:rPr>
        <w:t xml:space="preserve">по официальным данным составляет 21927 единиц (вакансий). </w:t>
      </w:r>
      <w:r w:rsidR="00C80714">
        <w:rPr>
          <w:rFonts w:ascii="Times New Roman" w:hAnsi="Times New Roman" w:cs="Times New Roman"/>
          <w:bCs/>
          <w:sz w:val="28"/>
          <w:szCs w:val="28"/>
        </w:rPr>
        <w:br/>
      </w:r>
      <w:r>
        <w:rPr>
          <w:rFonts w:ascii="Times New Roman" w:hAnsi="Times New Roman" w:cs="Times New Roman"/>
          <w:b/>
          <w:bCs/>
          <w:sz w:val="28"/>
          <w:szCs w:val="28"/>
        </w:rPr>
        <w:t>За последний год количество вакансий увеличилось на 1905 единиц или 9,5% (с 20022</w:t>
      </w:r>
      <w:r>
        <w:rPr>
          <w:rFonts w:ascii="Times New Roman" w:hAnsi="Times New Roman" w:cs="Times New Roman"/>
          <w:b/>
          <w:sz w:val="28"/>
          <w:szCs w:val="28"/>
        </w:rPr>
        <w:t xml:space="preserve"> до 21927 вакансий).</w:t>
      </w:r>
    </w:p>
    <w:p w:rsidR="00EB20D9" w:rsidRDefault="00EB20D9" w:rsidP="00EB20D9">
      <w:pPr>
        <w:spacing w:after="0" w:line="240" w:lineRule="auto"/>
        <w:ind w:firstLine="709"/>
        <w:jc w:val="both"/>
        <w:rPr>
          <w:rFonts w:ascii="Times New Roman" w:hAnsi="Times New Roman" w:cs="Times New Roman"/>
          <w:sz w:val="28"/>
          <w:szCs w:val="28"/>
        </w:rPr>
      </w:pPr>
    </w:p>
    <w:p w:rsidR="00EB20D9" w:rsidRDefault="00EB20D9" w:rsidP="004E0D3E">
      <w:pPr>
        <w:spacing w:after="0" w:line="240" w:lineRule="auto"/>
        <w:jc w:val="center"/>
        <w:rPr>
          <w:rFonts w:ascii="Times New Roman" w:hAnsi="Times New Roman" w:cs="Times New Roman"/>
          <w:sz w:val="28"/>
          <w:szCs w:val="28"/>
        </w:rPr>
      </w:pPr>
      <w:r>
        <w:rPr>
          <w:rFonts w:ascii="Times New Roman" w:hAnsi="Times New Roman" w:cs="Times New Roman"/>
          <w:b/>
          <w:noProof/>
          <w:sz w:val="32"/>
          <w:szCs w:val="32"/>
          <w:lang w:eastAsia="ru-RU"/>
        </w:rPr>
        <w:lastRenderedPageBreak/>
        <w:drawing>
          <wp:inline distT="0" distB="0" distL="0" distR="0">
            <wp:extent cx="5111750" cy="2773680"/>
            <wp:effectExtent l="0" t="0" r="0" b="7620"/>
            <wp:docPr id="180696707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11750" cy="2773680"/>
                    </a:xfrm>
                    <a:prstGeom prst="rect">
                      <a:avLst/>
                    </a:prstGeom>
                    <a:noFill/>
                    <a:ln>
                      <a:noFill/>
                    </a:ln>
                  </pic:spPr>
                </pic:pic>
              </a:graphicData>
            </a:graphic>
          </wp:inline>
        </w:drawing>
      </w:r>
    </w:p>
    <w:p w:rsidR="00EB20D9" w:rsidRDefault="00EB20D9" w:rsidP="00EB20D9">
      <w:pPr>
        <w:spacing w:after="0" w:line="240" w:lineRule="auto"/>
        <w:ind w:firstLine="709"/>
        <w:jc w:val="both"/>
        <w:rPr>
          <w:rFonts w:ascii="Times New Roman" w:hAnsi="Times New Roman" w:cs="Times New Roman"/>
          <w:sz w:val="28"/>
          <w:szCs w:val="28"/>
        </w:rPr>
      </w:pPr>
    </w:p>
    <w:p w:rsidR="00EB20D9" w:rsidRDefault="00EB20D9" w:rsidP="00EB20D9">
      <w:pPr>
        <w:spacing w:after="0" w:line="240" w:lineRule="auto"/>
        <w:ind w:firstLine="709"/>
        <w:jc w:val="both"/>
        <w:rPr>
          <w:rFonts w:ascii="Times New Roman" w:hAnsi="Times New Roman" w:cs="Times New Roman"/>
          <w:sz w:val="28"/>
          <w:szCs w:val="28"/>
        </w:rPr>
      </w:pPr>
    </w:p>
    <w:p w:rsidR="004E0D3E" w:rsidRDefault="004E0D3E" w:rsidP="00EB20D9">
      <w:pPr>
        <w:spacing w:after="0" w:line="240" w:lineRule="auto"/>
        <w:ind w:firstLine="709"/>
        <w:jc w:val="both"/>
        <w:rPr>
          <w:rFonts w:ascii="Times New Roman" w:hAnsi="Times New Roman" w:cs="Times New Roman"/>
          <w:sz w:val="28"/>
          <w:szCs w:val="28"/>
        </w:rPr>
      </w:pPr>
    </w:p>
    <w:p w:rsidR="00EB20D9" w:rsidRDefault="00457395" w:rsidP="004E0D3E">
      <w:pPr>
        <w:spacing w:after="0" w:line="240" w:lineRule="auto"/>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5129078" cy="2548275"/>
            <wp:effectExtent l="0" t="0" r="0" b="4445"/>
            <wp:docPr id="179078954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164333" cy="2565791"/>
                    </a:xfrm>
                    <a:prstGeom prst="rect">
                      <a:avLst/>
                    </a:prstGeom>
                    <a:noFill/>
                    <a:ln>
                      <a:noFill/>
                    </a:ln>
                  </pic:spPr>
                </pic:pic>
              </a:graphicData>
            </a:graphic>
          </wp:inline>
        </w:drawing>
      </w:r>
    </w:p>
    <w:p w:rsidR="00457395" w:rsidRDefault="00457395" w:rsidP="00EB20D9">
      <w:pPr>
        <w:spacing w:after="0" w:line="240" w:lineRule="auto"/>
        <w:ind w:firstLine="709"/>
        <w:jc w:val="both"/>
        <w:rPr>
          <w:rFonts w:ascii="Times New Roman" w:hAnsi="Times New Roman" w:cs="Times New Roman"/>
          <w:sz w:val="28"/>
          <w:szCs w:val="28"/>
        </w:rPr>
      </w:pPr>
    </w:p>
    <w:p w:rsidR="004E0D3E" w:rsidRDefault="004E0D3E" w:rsidP="00EB20D9">
      <w:pPr>
        <w:spacing w:after="0" w:line="240" w:lineRule="auto"/>
        <w:ind w:firstLine="709"/>
        <w:jc w:val="both"/>
        <w:rPr>
          <w:rFonts w:ascii="Times New Roman" w:hAnsi="Times New Roman" w:cs="Times New Roman"/>
          <w:sz w:val="28"/>
          <w:szCs w:val="28"/>
        </w:rPr>
      </w:pPr>
    </w:p>
    <w:p w:rsidR="004E0D3E" w:rsidRDefault="004E0D3E" w:rsidP="00EB20D9">
      <w:pPr>
        <w:spacing w:after="0" w:line="240" w:lineRule="auto"/>
        <w:ind w:firstLine="709"/>
        <w:jc w:val="both"/>
        <w:rPr>
          <w:rFonts w:ascii="Times New Roman" w:hAnsi="Times New Roman" w:cs="Times New Roman"/>
          <w:sz w:val="28"/>
          <w:szCs w:val="28"/>
        </w:rPr>
      </w:pPr>
    </w:p>
    <w:p w:rsidR="00EB20D9" w:rsidRDefault="00EB20D9" w:rsidP="004E0D3E">
      <w:pPr>
        <w:spacing w:after="0" w:line="240" w:lineRule="auto"/>
        <w:jc w:val="center"/>
        <w:rPr>
          <w:rFonts w:ascii="Times New Roman" w:hAnsi="Times New Roman" w:cs="Times New Roman"/>
          <w:sz w:val="28"/>
          <w:szCs w:val="28"/>
        </w:rPr>
      </w:pPr>
      <w:r>
        <w:rPr>
          <w:rFonts w:ascii="Times New Roman" w:hAnsi="Times New Roman" w:cs="Times New Roman"/>
          <w:b/>
          <w:noProof/>
          <w:sz w:val="32"/>
          <w:szCs w:val="32"/>
          <w:lang w:eastAsia="ru-RU"/>
        </w:rPr>
        <w:drawing>
          <wp:inline distT="0" distB="0" distL="0" distR="0">
            <wp:extent cx="3430270" cy="1914525"/>
            <wp:effectExtent l="0" t="0" r="0" b="9525"/>
            <wp:docPr id="45223280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430270" cy="1914525"/>
                    </a:xfrm>
                    <a:prstGeom prst="rect">
                      <a:avLst/>
                    </a:prstGeom>
                    <a:noFill/>
                    <a:ln>
                      <a:noFill/>
                    </a:ln>
                  </pic:spPr>
                </pic:pic>
              </a:graphicData>
            </a:graphic>
          </wp:inline>
        </w:drawing>
      </w:r>
    </w:p>
    <w:p w:rsidR="00EB20D9" w:rsidRDefault="00EB20D9" w:rsidP="004E0D3E">
      <w:pPr>
        <w:spacing w:after="0" w:line="240" w:lineRule="auto"/>
        <w:jc w:val="center"/>
        <w:rPr>
          <w:rFonts w:ascii="Times New Roman" w:hAnsi="Times New Roman" w:cs="Times New Roman"/>
          <w:sz w:val="28"/>
          <w:szCs w:val="28"/>
        </w:rPr>
      </w:pPr>
      <w:r>
        <w:rPr>
          <w:rFonts w:ascii="Times New Roman" w:hAnsi="Times New Roman" w:cs="Times New Roman"/>
          <w:b/>
          <w:noProof/>
          <w:sz w:val="32"/>
          <w:szCs w:val="32"/>
          <w:lang w:eastAsia="ru-RU"/>
        </w:rPr>
        <w:lastRenderedPageBreak/>
        <w:drawing>
          <wp:inline distT="0" distB="0" distL="0" distR="0">
            <wp:extent cx="4608830" cy="6658610"/>
            <wp:effectExtent l="0" t="0" r="1270" b="8890"/>
            <wp:docPr id="183355034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608830" cy="6658610"/>
                    </a:xfrm>
                    <a:prstGeom prst="rect">
                      <a:avLst/>
                    </a:prstGeom>
                    <a:noFill/>
                    <a:ln>
                      <a:noFill/>
                    </a:ln>
                  </pic:spPr>
                </pic:pic>
              </a:graphicData>
            </a:graphic>
          </wp:inline>
        </w:drawing>
      </w:r>
    </w:p>
    <w:p w:rsidR="00231F63" w:rsidRDefault="00231F63" w:rsidP="00231F63">
      <w:pPr>
        <w:spacing w:after="0" w:line="240" w:lineRule="auto"/>
        <w:ind w:firstLine="709"/>
        <w:jc w:val="center"/>
        <w:rPr>
          <w:rFonts w:ascii="Times New Roman" w:hAnsi="Times New Roman" w:cs="Times New Roman"/>
          <w:sz w:val="28"/>
          <w:szCs w:val="28"/>
        </w:rPr>
      </w:pPr>
    </w:p>
    <w:p w:rsidR="00EB20D9" w:rsidRDefault="00EB20D9" w:rsidP="004E0D3E">
      <w:pPr>
        <w:spacing w:after="0"/>
        <w:ind w:firstLine="709"/>
        <w:jc w:val="both"/>
        <w:rPr>
          <w:rFonts w:ascii="Times New Roman" w:hAnsi="Times New Roman" w:cs="Times New Roman"/>
          <w:sz w:val="28"/>
          <w:szCs w:val="28"/>
        </w:rPr>
      </w:pPr>
      <w:r>
        <w:rPr>
          <w:rFonts w:ascii="Times New Roman" w:hAnsi="Times New Roman" w:cs="Times New Roman"/>
          <w:sz w:val="28"/>
          <w:szCs w:val="28"/>
        </w:rPr>
        <w:t>Единственная позиция, по которой отмечено сокращение количества вакансий по сравнению с 2021/2022 учебным годом, – это учителя иностранных языков. Кадровая потребность в данной категории учителей сократилась на 101 единицу (вакансию) или 2,8% (с 3630 до 3529 единиц), хотя по-прежнему остается очень высокой и составляет более 10% от общей кадровой потребности в целом по учителям.</w:t>
      </w:r>
    </w:p>
    <w:p w:rsidR="00EB20D9" w:rsidRDefault="00EB20D9" w:rsidP="004E0D3E">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В 2022/2023 учебном году, как </w:t>
      </w:r>
      <w:r w:rsidR="00F90D0B">
        <w:rPr>
          <w:rFonts w:ascii="Times New Roman" w:hAnsi="Times New Roman" w:cs="Times New Roman"/>
          <w:b/>
          <w:sz w:val="28"/>
          <w:szCs w:val="28"/>
        </w:rPr>
        <w:t xml:space="preserve">и </w:t>
      </w:r>
      <w:r>
        <w:rPr>
          <w:rFonts w:ascii="Times New Roman" w:hAnsi="Times New Roman" w:cs="Times New Roman"/>
          <w:b/>
          <w:sz w:val="28"/>
          <w:szCs w:val="28"/>
        </w:rPr>
        <w:t xml:space="preserve">в предыдущие отчетные периоды, наиболее высокая потребность в кадрах (свыше 10% от общего количества вакансий) отмечена по учителям иностранных языков (преимущественно английского языка) – 16,1% от общей кадровой потребности; русского языка </w:t>
      </w:r>
      <w:r>
        <w:rPr>
          <w:rFonts w:ascii="Times New Roman" w:hAnsi="Times New Roman" w:cs="Times New Roman"/>
          <w:b/>
          <w:sz w:val="28"/>
          <w:szCs w:val="28"/>
        </w:rPr>
        <w:lastRenderedPageBreak/>
        <w:t xml:space="preserve">и литературы – 13,0%; математики – 13,3%; учителям, осуществляющим деятельность по реализации программ начального общего образования, – 11,6%. </w:t>
      </w:r>
    </w:p>
    <w:p w:rsidR="004E0D3E" w:rsidRDefault="004E0D3E" w:rsidP="004E0D3E">
      <w:pPr>
        <w:spacing w:after="0"/>
        <w:ind w:firstLine="709"/>
        <w:jc w:val="both"/>
        <w:rPr>
          <w:rFonts w:ascii="Times New Roman" w:hAnsi="Times New Roman" w:cs="Times New Roman"/>
          <w:b/>
          <w:sz w:val="28"/>
          <w:szCs w:val="28"/>
        </w:rPr>
      </w:pPr>
    </w:p>
    <w:p w:rsidR="00EB20D9" w:rsidRDefault="00EB20D9" w:rsidP="004E0D3E">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w:t>
      </w:r>
    </w:p>
    <w:p w:rsidR="00EB20D9" w:rsidRDefault="00EB20D9" w:rsidP="004E0D3E">
      <w:pPr>
        <w:spacing w:after="0"/>
        <w:ind w:firstLine="709"/>
        <w:jc w:val="both"/>
        <w:rPr>
          <w:rFonts w:ascii="Times New Roman" w:eastAsia="Times New Roman" w:hAnsi="Times New Roman" w:cs="Times New Roman"/>
          <w:color w:val="333333"/>
          <w:sz w:val="28"/>
          <w:szCs w:val="28"/>
          <w:lang w:eastAsia="ru-RU"/>
        </w:rPr>
      </w:pPr>
      <w:r>
        <w:rPr>
          <w:rFonts w:ascii="Times New Roman" w:hAnsi="Times New Roman" w:cs="Times New Roman"/>
          <w:color w:val="000000"/>
          <w:kern w:val="36"/>
          <w:sz w:val="28"/>
          <w:szCs w:val="28"/>
        </w:rPr>
        <w:t>По данным Федеральной службы по труду и занятости Российской Федерации (</w:t>
      </w:r>
      <w:r>
        <w:rPr>
          <w:rFonts w:ascii="Times New Roman" w:eastAsia="Times New Roman" w:hAnsi="Times New Roman" w:cs="Times New Roman"/>
          <w:color w:val="000000"/>
          <w:kern w:val="36"/>
          <w:sz w:val="28"/>
          <w:szCs w:val="28"/>
          <w:lang w:eastAsia="ru-RU"/>
        </w:rPr>
        <w:t xml:space="preserve">Роструд </w:t>
      </w:r>
      <w:r>
        <w:rPr>
          <w:rFonts w:ascii="Times New Roman" w:hAnsi="Times New Roman" w:cs="Times New Roman"/>
          <w:color w:val="000000"/>
          <w:kern w:val="36"/>
          <w:sz w:val="28"/>
          <w:szCs w:val="28"/>
        </w:rPr>
        <w:t>России)</w:t>
      </w:r>
      <w:r>
        <w:rPr>
          <w:rFonts w:ascii="Times New Roman" w:eastAsia="Times New Roman" w:hAnsi="Times New Roman" w:cs="Times New Roman"/>
          <w:color w:val="333333"/>
          <w:sz w:val="28"/>
          <w:szCs w:val="28"/>
          <w:lang w:eastAsia="ru-RU"/>
        </w:rPr>
        <w:t xml:space="preserve"> самыми востребованными педагогическими работниками на март текущего года были учителя математики, русского языка и литературы, а также иностранного языка. </w:t>
      </w:r>
    </w:p>
    <w:p w:rsidR="00EB20D9" w:rsidRDefault="00EB20D9" w:rsidP="004E0D3E">
      <w:pPr>
        <w:spacing w:after="0"/>
        <w:ind w:firstLine="709"/>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Об этом свидетельствует анализ данных портала «</w:t>
      </w:r>
      <w:hyperlink r:id="rId31" w:history="1">
        <w:r>
          <w:rPr>
            <w:rStyle w:val="a3"/>
            <w:rFonts w:ascii="Times New Roman" w:eastAsia="Times New Roman" w:hAnsi="Times New Roman" w:cs="Times New Roman"/>
            <w:color w:val="1E3685"/>
            <w:sz w:val="28"/>
            <w:szCs w:val="28"/>
            <w:u w:val="none"/>
            <w:lang w:eastAsia="ru-RU"/>
          </w:rPr>
          <w:t>Работа России</w:t>
        </w:r>
      </w:hyperlink>
      <w:r>
        <w:rPr>
          <w:rFonts w:ascii="Times New Roman" w:eastAsia="Times New Roman" w:hAnsi="Times New Roman" w:cs="Times New Roman"/>
          <w:color w:val="333333"/>
          <w:sz w:val="28"/>
          <w:szCs w:val="28"/>
          <w:lang w:eastAsia="ru-RU"/>
        </w:rPr>
        <w:t>»</w:t>
      </w:r>
      <w:r>
        <w:rPr>
          <w:rStyle w:val="ac"/>
          <w:rFonts w:ascii="Times New Roman" w:eastAsia="Times New Roman" w:hAnsi="Times New Roman" w:cs="Times New Roman"/>
          <w:color w:val="333333"/>
          <w:sz w:val="28"/>
          <w:szCs w:val="28"/>
          <w:lang w:eastAsia="ru-RU"/>
        </w:rPr>
        <w:footnoteReference w:id="2"/>
      </w:r>
      <w:r>
        <w:rPr>
          <w:rFonts w:ascii="Times New Roman" w:eastAsia="Times New Roman" w:hAnsi="Times New Roman" w:cs="Times New Roman"/>
          <w:color w:val="333333"/>
          <w:sz w:val="28"/>
          <w:szCs w:val="28"/>
          <w:lang w:eastAsia="ru-RU"/>
        </w:rPr>
        <w:t xml:space="preserve">, подготовленный на основе выборки предложений для учителей, педагогов и преподавателей. Всего для специалистов данных профессий доступно более </w:t>
      </w:r>
      <w:r>
        <w:rPr>
          <w:rFonts w:ascii="Times New Roman" w:eastAsia="Times New Roman" w:hAnsi="Times New Roman" w:cs="Times New Roman"/>
          <w:b/>
          <w:color w:val="333333"/>
          <w:sz w:val="28"/>
          <w:szCs w:val="28"/>
          <w:lang w:eastAsia="ru-RU"/>
        </w:rPr>
        <w:t>37 тысяч предложений по всей стране</w:t>
      </w:r>
      <w:r>
        <w:rPr>
          <w:rFonts w:ascii="Times New Roman" w:eastAsia="Times New Roman" w:hAnsi="Times New Roman" w:cs="Times New Roman"/>
          <w:color w:val="333333"/>
          <w:sz w:val="28"/>
          <w:szCs w:val="28"/>
          <w:lang w:eastAsia="ru-RU"/>
        </w:rPr>
        <w:t>.</w:t>
      </w:r>
    </w:p>
    <w:p w:rsidR="00EB20D9" w:rsidRDefault="00EB20D9" w:rsidP="004E0D3E">
      <w:pPr>
        <w:spacing w:after="0"/>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Регионами-лидерами по количеству открытых вакансий стали:</w:t>
      </w:r>
    </w:p>
    <w:p w:rsidR="00EB20D9" w:rsidRDefault="00EB20D9" w:rsidP="004E0D3E">
      <w:pPr>
        <w:numPr>
          <w:ilvl w:val="0"/>
          <w:numId w:val="2"/>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Краснодарский край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3,6 тысячи предложений;</w:t>
      </w:r>
    </w:p>
    <w:p w:rsidR="00EB20D9" w:rsidRDefault="00EB20D9" w:rsidP="004E0D3E">
      <w:pPr>
        <w:numPr>
          <w:ilvl w:val="0"/>
          <w:numId w:val="2"/>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Иркутская область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1,8 тысячи;</w:t>
      </w:r>
    </w:p>
    <w:p w:rsidR="00EB20D9" w:rsidRDefault="00EB20D9" w:rsidP="004E0D3E">
      <w:pPr>
        <w:numPr>
          <w:ilvl w:val="0"/>
          <w:numId w:val="2"/>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Свердловская область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1,8 тысячи;</w:t>
      </w:r>
    </w:p>
    <w:p w:rsidR="00EB20D9" w:rsidRDefault="00EB20D9" w:rsidP="004E0D3E">
      <w:pPr>
        <w:numPr>
          <w:ilvl w:val="0"/>
          <w:numId w:val="2"/>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Новосибирская область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1,5 тысячи;</w:t>
      </w:r>
    </w:p>
    <w:p w:rsidR="00EB20D9" w:rsidRDefault="00EB20D9" w:rsidP="004E0D3E">
      <w:pPr>
        <w:numPr>
          <w:ilvl w:val="0"/>
          <w:numId w:val="2"/>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Челябинская область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1,3 тысячи;</w:t>
      </w:r>
    </w:p>
    <w:p w:rsidR="00EB20D9" w:rsidRDefault="00EB20D9" w:rsidP="004E0D3E">
      <w:pPr>
        <w:numPr>
          <w:ilvl w:val="0"/>
          <w:numId w:val="2"/>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Красноярский край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1,3 тысячи.</w:t>
      </w:r>
    </w:p>
    <w:p w:rsidR="00EB20D9" w:rsidRDefault="00EB20D9" w:rsidP="004E0D3E">
      <w:pPr>
        <w:shd w:val="clear" w:color="auto" w:fill="FFFFFF"/>
        <w:spacing w:after="0"/>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Чаще всего в России ищут учителей по следующим предметам:</w:t>
      </w:r>
    </w:p>
    <w:p w:rsidR="00EB20D9" w:rsidRDefault="00EB20D9" w:rsidP="004E0D3E">
      <w:pPr>
        <w:numPr>
          <w:ilvl w:val="0"/>
          <w:numId w:val="3"/>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математика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3,3 тысячи открытых вакансий;</w:t>
      </w:r>
    </w:p>
    <w:p w:rsidR="00EB20D9" w:rsidRDefault="00EB20D9" w:rsidP="004E0D3E">
      <w:pPr>
        <w:numPr>
          <w:ilvl w:val="0"/>
          <w:numId w:val="3"/>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русский язык и литература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2,6 тысячи;</w:t>
      </w:r>
    </w:p>
    <w:p w:rsidR="00EB20D9" w:rsidRDefault="00EB20D9" w:rsidP="004E0D3E">
      <w:pPr>
        <w:numPr>
          <w:ilvl w:val="0"/>
          <w:numId w:val="3"/>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иностранные языки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1,7 тысячи;</w:t>
      </w:r>
    </w:p>
    <w:p w:rsidR="00EB20D9" w:rsidRDefault="00EB20D9" w:rsidP="004E0D3E">
      <w:pPr>
        <w:numPr>
          <w:ilvl w:val="0"/>
          <w:numId w:val="3"/>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физика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1,3 тысячи;</w:t>
      </w:r>
    </w:p>
    <w:p w:rsidR="00EB20D9" w:rsidRDefault="00EB20D9" w:rsidP="004E0D3E">
      <w:pPr>
        <w:numPr>
          <w:ilvl w:val="0"/>
          <w:numId w:val="3"/>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информатика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900;</w:t>
      </w:r>
    </w:p>
    <w:p w:rsidR="00EB20D9" w:rsidRDefault="00EB20D9" w:rsidP="004E0D3E">
      <w:pPr>
        <w:numPr>
          <w:ilvl w:val="0"/>
          <w:numId w:val="3"/>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химия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600;</w:t>
      </w:r>
    </w:p>
    <w:p w:rsidR="00EB20D9" w:rsidRDefault="00EB20D9" w:rsidP="004E0D3E">
      <w:pPr>
        <w:numPr>
          <w:ilvl w:val="0"/>
          <w:numId w:val="3"/>
        </w:numPr>
        <w:shd w:val="clear" w:color="auto" w:fill="FFFFFF"/>
        <w:spacing w:after="0"/>
        <w:ind w:left="0"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история </w:t>
      </w:r>
      <w:r w:rsidR="003579AA">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600.</w:t>
      </w:r>
    </w:p>
    <w:p w:rsidR="00EB20D9" w:rsidRDefault="00EB20D9" w:rsidP="004E0D3E">
      <w:pPr>
        <w:shd w:val="clear" w:color="auto" w:fill="FFFFFF"/>
        <w:spacing w:after="0"/>
        <w:ind w:firstLine="709"/>
        <w:jc w:val="both"/>
        <w:textAlignment w:val="baseline"/>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Кроме того, в образовательных организациях требуются методисты, логопеды, дефектологи и другие педагогические работники.</w:t>
      </w:r>
    </w:p>
    <w:p w:rsidR="00A32E0A" w:rsidRDefault="00A32E0A" w:rsidP="004E0D3E">
      <w:pPr>
        <w:shd w:val="clear" w:color="auto" w:fill="FFFFFF"/>
        <w:spacing w:after="0"/>
        <w:ind w:firstLine="709"/>
        <w:jc w:val="both"/>
        <w:textAlignment w:val="baseline"/>
        <w:rPr>
          <w:rFonts w:ascii="Times New Roman" w:eastAsia="Times New Roman" w:hAnsi="Times New Roman" w:cs="Times New Roman"/>
          <w:color w:val="000000"/>
          <w:sz w:val="28"/>
          <w:szCs w:val="28"/>
          <w:lang w:eastAsia="ru-RU"/>
        </w:rPr>
      </w:pPr>
    </w:p>
    <w:p w:rsidR="00996E8B" w:rsidRPr="00F24458" w:rsidRDefault="00996E8B" w:rsidP="003579AA">
      <w:pPr>
        <w:pStyle w:val="a8"/>
        <w:numPr>
          <w:ilvl w:val="0"/>
          <w:numId w:val="1"/>
        </w:numPr>
        <w:spacing w:after="0" w:line="276" w:lineRule="auto"/>
        <w:ind w:left="0" w:firstLine="709"/>
        <w:jc w:val="both"/>
        <w:rPr>
          <w:rFonts w:ascii="Times New Roman" w:hAnsi="Times New Roman" w:cs="Times New Roman"/>
          <w:b/>
          <w:bCs/>
          <w:sz w:val="28"/>
          <w:szCs w:val="28"/>
        </w:rPr>
      </w:pPr>
      <w:r w:rsidRPr="00F24458">
        <w:rPr>
          <w:rFonts w:ascii="Times New Roman" w:hAnsi="Times New Roman" w:cs="Times New Roman"/>
          <w:b/>
          <w:bCs/>
          <w:sz w:val="28"/>
          <w:szCs w:val="28"/>
        </w:rPr>
        <w:t>Анализ кадрового обеспечения дошкольных образовательных организаций.</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По состоянию на 1 января 2023 года в организациях, осуществляющих образовательную деятельность по образовательным программам дошкольного </w:t>
      </w:r>
      <w:r w:rsidRPr="00DC354A">
        <w:rPr>
          <w:rFonts w:ascii="Times New Roman" w:hAnsi="Times New Roman" w:cs="Times New Roman"/>
          <w:sz w:val="28"/>
          <w:szCs w:val="28"/>
        </w:rPr>
        <w:lastRenderedPageBreak/>
        <w:t>образования, было занято 1460,8 тыс. человек (без внешних совместителей и работающих по договорам гражданско-правового характера).</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Структура персонала в отчетном году представлена следующим образом:</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 4,3% (63,1 тыс. человек) – руководящие работники; </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 45,6% (665,9 тыс. человек) – педагогические работники, из них 34,3% </w:t>
      </w:r>
      <w:r w:rsidR="00C80714">
        <w:rPr>
          <w:rFonts w:ascii="Times New Roman" w:hAnsi="Times New Roman" w:cs="Times New Roman"/>
          <w:sz w:val="28"/>
          <w:szCs w:val="28"/>
        </w:rPr>
        <w:br/>
      </w:r>
      <w:r w:rsidRPr="00DC354A">
        <w:rPr>
          <w:rFonts w:ascii="Times New Roman" w:hAnsi="Times New Roman" w:cs="Times New Roman"/>
          <w:sz w:val="28"/>
          <w:szCs w:val="28"/>
        </w:rPr>
        <w:t>от общей численности работников или 501,1 тыс. человек – воспитатели и 11,3% от общей численности работников или 164,8 тыс. человек – прочие педагогические работники;</w:t>
      </w:r>
    </w:p>
    <w:p w:rsidR="00996E8B" w:rsidRPr="00DC354A" w:rsidRDefault="00996E8B" w:rsidP="003579AA">
      <w:pPr>
        <w:spacing w:after="0"/>
        <w:ind w:firstLine="709"/>
        <w:jc w:val="both"/>
        <w:rPr>
          <w:rFonts w:ascii="Times New Roman" w:hAnsi="Times New Roman" w:cs="Times New Roman"/>
          <w:sz w:val="28"/>
          <w:szCs w:val="28"/>
        </w:rPr>
      </w:pPr>
      <w:bookmarkStart w:id="0" w:name="_Hlk140745413"/>
      <w:r w:rsidRPr="00DC354A">
        <w:rPr>
          <w:rFonts w:ascii="Times New Roman" w:hAnsi="Times New Roman" w:cs="Times New Roman"/>
          <w:sz w:val="28"/>
          <w:szCs w:val="28"/>
        </w:rPr>
        <w:t>–</w:t>
      </w:r>
      <w:bookmarkEnd w:id="0"/>
      <w:r w:rsidRPr="00DC354A">
        <w:rPr>
          <w:rFonts w:ascii="Times New Roman" w:hAnsi="Times New Roman" w:cs="Times New Roman"/>
          <w:sz w:val="28"/>
          <w:szCs w:val="28"/>
        </w:rPr>
        <w:t xml:space="preserve"> 22,1% (322,5 тыс. человек) – учебно-вспомогательный персонал;</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28,0% (409,3 тыс. человек) – иной персонал.</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Наиболее многочисленной группой среди работников организаций, осуществляющих образовательную деятельность по образовательным программам дошкольного образования, являются педагогические работники, доля которых на 1 января 2023 года составила 45,6% от общей численности работников. </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Структура педагогического персонала в отчетном году представлена следующим образом:</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75,2% от общей численности педагогических работников или 501080 человек – воспитатели;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3,6% (24355 человек) – старшие воспитатели;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6,2% (41086 человек) – музыкальные руководители;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3,5% (23372 человека) – инструкторы по физической культуре;</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5,6% (37595 человек) – учителя-логопеды;</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1,1% (7131 человек) – учителя-дефектологи;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2,9% (19177 человек) – педагоги-психологи;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0,2% (1336 человек) – социальные педагоги;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0,1% (376 человек) – педагоги организаторы;</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0,1% (483 человека) – преподаватели иностранных языков;</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0,8% (5175 человек) – педагоги дополнительного образования;</w:t>
      </w:r>
    </w:p>
    <w:p w:rsidR="00996E8B" w:rsidRPr="00DC354A" w:rsidRDefault="00996E8B" w:rsidP="003579AA">
      <w:pPr>
        <w:spacing w:after="0"/>
        <w:ind w:firstLine="709"/>
        <w:jc w:val="both"/>
        <w:rPr>
          <w:rFonts w:ascii="Times New Roman" w:hAnsi="Times New Roman" w:cs="Times New Roman"/>
          <w:sz w:val="28"/>
          <w:szCs w:val="28"/>
        </w:rPr>
      </w:pPr>
      <w:bookmarkStart w:id="1" w:name="_Hlk140747076"/>
      <w:r w:rsidRPr="00DC354A">
        <w:rPr>
          <w:rFonts w:ascii="Times New Roman" w:hAnsi="Times New Roman" w:cs="Times New Roman"/>
          <w:sz w:val="28"/>
          <w:szCs w:val="28"/>
        </w:rPr>
        <w:t>–</w:t>
      </w:r>
      <w:bookmarkEnd w:id="1"/>
      <w:r w:rsidRPr="00DC354A">
        <w:rPr>
          <w:rFonts w:ascii="Times New Roman" w:hAnsi="Times New Roman" w:cs="Times New Roman"/>
          <w:sz w:val="28"/>
          <w:szCs w:val="28"/>
        </w:rPr>
        <w:t xml:space="preserve"> 0,7% (4739 человек) – другие педагогические работники.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По отношению к 1 января 2022 года общая численность педагогических работников сократилась на 2,3% или 15599 человек (с 681504 до 665905 человек). </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Численность воспитанников за данный период так же сократилась </w:t>
      </w:r>
      <w:r w:rsidR="00CF2DF9">
        <w:rPr>
          <w:rFonts w:ascii="Times New Roman" w:hAnsi="Times New Roman" w:cs="Times New Roman"/>
          <w:sz w:val="28"/>
          <w:szCs w:val="28"/>
        </w:rPr>
        <w:t xml:space="preserve">на </w:t>
      </w:r>
      <w:r w:rsidRPr="00DC354A">
        <w:rPr>
          <w:rFonts w:ascii="Times New Roman" w:hAnsi="Times New Roman" w:cs="Times New Roman"/>
          <w:sz w:val="28"/>
          <w:szCs w:val="28"/>
        </w:rPr>
        <w:t>3,5% или 256,3 тыс. человека (с 7264,5 тыс. человек до 7008,2 тыс.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В разрезе категорий педагогических работников произошли следующие изменения за последний год:</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 численность воспитателей сократилась на 2,2% или 11336 человек </w:t>
      </w:r>
      <w:r w:rsidR="00C80714">
        <w:rPr>
          <w:rFonts w:ascii="Times New Roman" w:hAnsi="Times New Roman" w:cs="Times New Roman"/>
          <w:sz w:val="28"/>
          <w:szCs w:val="28"/>
        </w:rPr>
        <w:br/>
      </w:r>
      <w:r w:rsidRPr="00DC354A">
        <w:rPr>
          <w:rFonts w:ascii="Times New Roman" w:hAnsi="Times New Roman" w:cs="Times New Roman"/>
          <w:sz w:val="28"/>
          <w:szCs w:val="28"/>
        </w:rPr>
        <w:t>(с 512416 до 501080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lastRenderedPageBreak/>
        <w:t>– старших воспитателей – на 3,1% или 775 человек (с 25130 до 24355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 музыкальных руководителей – на 4,4% или 1875 человек (с 42961 </w:t>
      </w:r>
      <w:r w:rsidR="00C80714">
        <w:rPr>
          <w:rFonts w:ascii="Times New Roman" w:hAnsi="Times New Roman" w:cs="Times New Roman"/>
          <w:sz w:val="28"/>
          <w:szCs w:val="28"/>
        </w:rPr>
        <w:br/>
      </w:r>
      <w:r w:rsidRPr="00DC354A">
        <w:rPr>
          <w:rFonts w:ascii="Times New Roman" w:hAnsi="Times New Roman" w:cs="Times New Roman"/>
          <w:sz w:val="28"/>
          <w:szCs w:val="28"/>
        </w:rPr>
        <w:t>до 41086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инструкторов физической культуры – на 1,2% или 272 человека (с 23644 до 23372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педагогов психологов – на 0,6% или 110 человек (с 19287 до 19177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социальных педагогов – на 10,4% или 155 человек (с 1491 до 1336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педагогов организаторов – на 24,5% или 122 человека (с 498 до 376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преподавателей иностранных языков – на 53,0% или 544 человека (с 1027 до 483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педагогов дополнительного образования – на 9,6% или 550 человек (5725 до 5175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 других педагогических работников – на 19,2% или 1127 человек (с 5866 </w:t>
      </w:r>
      <w:r w:rsidR="00C80714">
        <w:rPr>
          <w:rFonts w:ascii="Times New Roman" w:hAnsi="Times New Roman" w:cs="Times New Roman"/>
          <w:sz w:val="28"/>
          <w:szCs w:val="28"/>
        </w:rPr>
        <w:br/>
      </w:r>
      <w:r w:rsidRPr="00DC354A">
        <w:rPr>
          <w:rFonts w:ascii="Times New Roman" w:hAnsi="Times New Roman" w:cs="Times New Roman"/>
          <w:sz w:val="28"/>
          <w:szCs w:val="28"/>
        </w:rPr>
        <w:t>до 4739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xml:space="preserve">Численность учителей-логопедов и учителей-дефектологов увеличилась, </w:t>
      </w:r>
      <w:r w:rsidR="00C80714">
        <w:rPr>
          <w:rFonts w:ascii="Times New Roman" w:hAnsi="Times New Roman" w:cs="Times New Roman"/>
          <w:sz w:val="28"/>
          <w:szCs w:val="28"/>
        </w:rPr>
        <w:br/>
      </w:r>
      <w:r w:rsidRPr="00DC354A">
        <w:rPr>
          <w:rFonts w:ascii="Times New Roman" w:hAnsi="Times New Roman" w:cs="Times New Roman"/>
          <w:sz w:val="28"/>
          <w:szCs w:val="28"/>
        </w:rPr>
        <w:t>в частности:</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учителей-логопедов – на 2,7% или 1006 человек (с 36589 до 37595 человек);</w:t>
      </w:r>
    </w:p>
    <w:p w:rsidR="00996E8B" w:rsidRPr="00DC354A" w:rsidRDefault="00996E8B" w:rsidP="003579AA">
      <w:pPr>
        <w:spacing w:after="0"/>
        <w:ind w:firstLine="709"/>
        <w:jc w:val="both"/>
        <w:rPr>
          <w:rFonts w:ascii="Times New Roman" w:hAnsi="Times New Roman" w:cs="Times New Roman"/>
          <w:sz w:val="28"/>
          <w:szCs w:val="28"/>
        </w:rPr>
      </w:pPr>
      <w:r w:rsidRPr="00DC354A">
        <w:rPr>
          <w:rFonts w:ascii="Times New Roman" w:hAnsi="Times New Roman" w:cs="Times New Roman"/>
          <w:sz w:val="28"/>
          <w:szCs w:val="28"/>
        </w:rPr>
        <w:t>– учителей-дефектологов – на 3,8% или 261 человека (с 6870 до 7131 человека).</w:t>
      </w:r>
    </w:p>
    <w:p w:rsidR="00996E8B" w:rsidRPr="009213D6" w:rsidRDefault="00996E8B" w:rsidP="003579AA">
      <w:pPr>
        <w:spacing w:after="0"/>
        <w:ind w:firstLine="709"/>
        <w:jc w:val="both"/>
        <w:rPr>
          <w:rFonts w:ascii="Times New Roman" w:hAnsi="Times New Roman" w:cs="Times New Roman"/>
          <w:sz w:val="28"/>
          <w:szCs w:val="28"/>
        </w:rPr>
      </w:pPr>
      <w:r w:rsidRPr="009213D6">
        <w:rPr>
          <w:rFonts w:ascii="Times New Roman" w:hAnsi="Times New Roman" w:cs="Times New Roman"/>
          <w:sz w:val="28"/>
          <w:szCs w:val="28"/>
        </w:rPr>
        <w:t xml:space="preserve">На 1 января 2023 года 99,2% от общей численности педагогических работников составляют женщины и 0,8% – мужчины. За последний год соотношение мужчин и женщин изменилось на 0,1% – сокращение доли женщин с 99,3% до 99,2% и соответственно увеличение на 0,1% доли мужчин за данный период (с 0,7% до 0,8%). </w:t>
      </w:r>
    </w:p>
    <w:p w:rsidR="00996E8B" w:rsidRPr="009213D6" w:rsidRDefault="00996E8B" w:rsidP="003579AA">
      <w:pPr>
        <w:spacing w:after="0"/>
        <w:ind w:firstLine="709"/>
        <w:jc w:val="both"/>
        <w:rPr>
          <w:rFonts w:ascii="Times New Roman" w:hAnsi="Times New Roman" w:cs="Times New Roman"/>
          <w:sz w:val="28"/>
          <w:szCs w:val="28"/>
        </w:rPr>
      </w:pPr>
      <w:r w:rsidRPr="009213D6">
        <w:rPr>
          <w:rFonts w:ascii="Times New Roman" w:hAnsi="Times New Roman" w:cs="Times New Roman"/>
          <w:sz w:val="28"/>
          <w:szCs w:val="28"/>
        </w:rPr>
        <w:t xml:space="preserve">По состоянию на 1 января 2023 года общая дополнительная кадровая потребность в педагогических работниках составила 50815 единиц. Наиболее высокая потребность в кадрах из числа педагогических работников отмечена </w:t>
      </w:r>
      <w:r w:rsidR="00C80714">
        <w:rPr>
          <w:rFonts w:ascii="Times New Roman" w:hAnsi="Times New Roman" w:cs="Times New Roman"/>
          <w:sz w:val="28"/>
          <w:szCs w:val="28"/>
        </w:rPr>
        <w:br/>
      </w:r>
      <w:r w:rsidRPr="009213D6">
        <w:rPr>
          <w:rFonts w:ascii="Times New Roman" w:hAnsi="Times New Roman" w:cs="Times New Roman"/>
          <w:sz w:val="28"/>
          <w:szCs w:val="28"/>
        </w:rPr>
        <w:t xml:space="preserve">по воспитателям – 27352 вакансии (53,8% от кадровой потребности в целом </w:t>
      </w:r>
      <w:r w:rsidR="00C80714">
        <w:rPr>
          <w:rFonts w:ascii="Times New Roman" w:hAnsi="Times New Roman" w:cs="Times New Roman"/>
          <w:sz w:val="28"/>
          <w:szCs w:val="28"/>
        </w:rPr>
        <w:br/>
      </w:r>
      <w:r w:rsidRPr="009213D6">
        <w:rPr>
          <w:rFonts w:ascii="Times New Roman" w:hAnsi="Times New Roman" w:cs="Times New Roman"/>
          <w:sz w:val="28"/>
          <w:szCs w:val="28"/>
        </w:rPr>
        <w:t xml:space="preserve">по педагогическим работникам), музыкальным руководителям – 7671 вакансия (15,1% от кадровой потребности по педагогическим работникам), педагогам психологам – 4118 вакансий (8,1% от кадровой потребности по педагогическим работникам); учителям-логопедам – 3239 вакансий (6,4% от кадровой потребности по педагогическим работникам), инструкторам по физической </w:t>
      </w:r>
      <w:r w:rsidRPr="009213D6">
        <w:rPr>
          <w:rFonts w:ascii="Times New Roman" w:hAnsi="Times New Roman" w:cs="Times New Roman"/>
          <w:sz w:val="28"/>
          <w:szCs w:val="28"/>
        </w:rPr>
        <w:lastRenderedPageBreak/>
        <w:t>культуре – 3087 вакансий (6,1% от кадровой потребности по педагогическим работникам)</w:t>
      </w:r>
      <w:r w:rsidRPr="009213D6">
        <w:rPr>
          <w:rStyle w:val="ac"/>
          <w:rFonts w:ascii="Times New Roman" w:hAnsi="Times New Roman" w:cs="Times New Roman"/>
          <w:sz w:val="28"/>
          <w:szCs w:val="28"/>
        </w:rPr>
        <w:footnoteReference w:id="3"/>
      </w:r>
      <w:r w:rsidRPr="009213D6">
        <w:rPr>
          <w:rFonts w:ascii="Times New Roman" w:hAnsi="Times New Roman" w:cs="Times New Roman"/>
          <w:sz w:val="28"/>
          <w:szCs w:val="28"/>
        </w:rPr>
        <w:t>.</w:t>
      </w:r>
    </w:p>
    <w:p w:rsidR="00996E8B" w:rsidRPr="009213D6" w:rsidRDefault="00996E8B" w:rsidP="003579AA">
      <w:pPr>
        <w:spacing w:after="0"/>
        <w:ind w:firstLine="709"/>
        <w:jc w:val="both"/>
        <w:rPr>
          <w:rFonts w:ascii="Times New Roman" w:hAnsi="Times New Roman" w:cs="Times New Roman"/>
          <w:sz w:val="28"/>
          <w:szCs w:val="28"/>
        </w:rPr>
      </w:pPr>
      <w:r w:rsidRPr="009213D6">
        <w:rPr>
          <w:rFonts w:ascii="Times New Roman" w:hAnsi="Times New Roman" w:cs="Times New Roman"/>
          <w:sz w:val="28"/>
          <w:szCs w:val="28"/>
        </w:rPr>
        <w:t xml:space="preserve">По состоянию на 1 января 2023 года доля педагогических работников организаций, осуществляющих образовательную деятельность </w:t>
      </w:r>
      <w:r w:rsidR="00C80714">
        <w:rPr>
          <w:rFonts w:ascii="Times New Roman" w:hAnsi="Times New Roman" w:cs="Times New Roman"/>
          <w:sz w:val="28"/>
          <w:szCs w:val="28"/>
        </w:rPr>
        <w:br/>
      </w:r>
      <w:r w:rsidRPr="009213D6">
        <w:rPr>
          <w:rFonts w:ascii="Times New Roman" w:hAnsi="Times New Roman" w:cs="Times New Roman"/>
          <w:sz w:val="28"/>
          <w:szCs w:val="28"/>
        </w:rPr>
        <w:t xml:space="preserve">по образовательным программам дошкольного образования, имеющих высшее </w:t>
      </w:r>
      <w:r>
        <w:rPr>
          <w:rFonts w:ascii="Times New Roman" w:hAnsi="Times New Roman" w:cs="Times New Roman"/>
          <w:sz w:val="28"/>
          <w:szCs w:val="28"/>
        </w:rPr>
        <w:t xml:space="preserve">профессиональное </w:t>
      </w:r>
      <w:r w:rsidRPr="009213D6">
        <w:rPr>
          <w:rFonts w:ascii="Times New Roman" w:hAnsi="Times New Roman" w:cs="Times New Roman"/>
          <w:sz w:val="28"/>
          <w:szCs w:val="28"/>
        </w:rPr>
        <w:t xml:space="preserve">образование, составила 58,2%, из них педагогическое образование имеют 94,7% от численности педагогических работников, имеющих высшее </w:t>
      </w:r>
      <w:r>
        <w:rPr>
          <w:rFonts w:ascii="Times New Roman" w:hAnsi="Times New Roman" w:cs="Times New Roman"/>
          <w:sz w:val="28"/>
          <w:szCs w:val="28"/>
        </w:rPr>
        <w:t xml:space="preserve">профессиональное </w:t>
      </w:r>
      <w:r w:rsidRPr="009213D6">
        <w:rPr>
          <w:rFonts w:ascii="Times New Roman" w:hAnsi="Times New Roman" w:cs="Times New Roman"/>
          <w:sz w:val="28"/>
          <w:szCs w:val="28"/>
        </w:rPr>
        <w:t xml:space="preserve">образование. Доля педагогических работников, имеющих среднее профессиональное образование по программам подготовки специалистов среднего звена, составила 41,3%, из них педагогическое образование имеют 94,8%. 0,5% педагогических работников, не представлены </w:t>
      </w:r>
      <w:r w:rsidR="00C80714">
        <w:rPr>
          <w:rFonts w:ascii="Times New Roman" w:hAnsi="Times New Roman" w:cs="Times New Roman"/>
          <w:sz w:val="28"/>
          <w:szCs w:val="28"/>
        </w:rPr>
        <w:br/>
      </w:r>
      <w:r w:rsidRPr="009213D6">
        <w:rPr>
          <w:rFonts w:ascii="Times New Roman" w:hAnsi="Times New Roman" w:cs="Times New Roman"/>
          <w:sz w:val="28"/>
          <w:szCs w:val="28"/>
        </w:rPr>
        <w:t>в статистической отчетности по уровню образования (возможно, не имеют профессионального образования).</w:t>
      </w:r>
    </w:p>
    <w:p w:rsidR="00996E8B" w:rsidRPr="009213D6" w:rsidRDefault="00996E8B" w:rsidP="003579AA">
      <w:pPr>
        <w:spacing w:after="0"/>
        <w:ind w:firstLine="709"/>
        <w:jc w:val="both"/>
        <w:rPr>
          <w:rFonts w:ascii="Times New Roman" w:hAnsi="Times New Roman" w:cs="Times New Roman"/>
          <w:sz w:val="28"/>
          <w:szCs w:val="28"/>
        </w:rPr>
      </w:pPr>
      <w:r w:rsidRPr="009213D6">
        <w:rPr>
          <w:rFonts w:ascii="Times New Roman" w:hAnsi="Times New Roman" w:cs="Times New Roman"/>
          <w:sz w:val="28"/>
          <w:szCs w:val="28"/>
        </w:rPr>
        <w:t>За последний год отмечен</w:t>
      </w:r>
      <w:r>
        <w:rPr>
          <w:rFonts w:ascii="Times New Roman" w:hAnsi="Times New Roman" w:cs="Times New Roman"/>
          <w:sz w:val="28"/>
          <w:szCs w:val="28"/>
        </w:rPr>
        <w:t>о</w:t>
      </w:r>
      <w:r w:rsidRPr="009213D6">
        <w:rPr>
          <w:rFonts w:ascii="Times New Roman" w:hAnsi="Times New Roman" w:cs="Times New Roman"/>
          <w:sz w:val="28"/>
          <w:szCs w:val="28"/>
        </w:rPr>
        <w:t xml:space="preserve"> сокращени</w:t>
      </w:r>
      <w:r>
        <w:rPr>
          <w:rFonts w:ascii="Times New Roman" w:hAnsi="Times New Roman" w:cs="Times New Roman"/>
          <w:sz w:val="28"/>
          <w:szCs w:val="28"/>
        </w:rPr>
        <w:t>е</w:t>
      </w:r>
      <w:r w:rsidRPr="009213D6">
        <w:rPr>
          <w:rFonts w:ascii="Times New Roman" w:hAnsi="Times New Roman" w:cs="Times New Roman"/>
          <w:sz w:val="28"/>
          <w:szCs w:val="28"/>
        </w:rPr>
        <w:t xml:space="preserve"> доли педагогических работников </w:t>
      </w:r>
      <w:r w:rsidR="00C80714">
        <w:rPr>
          <w:rFonts w:ascii="Times New Roman" w:hAnsi="Times New Roman" w:cs="Times New Roman"/>
          <w:sz w:val="28"/>
          <w:szCs w:val="28"/>
        </w:rPr>
        <w:br/>
      </w:r>
      <w:r w:rsidRPr="009213D6">
        <w:rPr>
          <w:rFonts w:ascii="Times New Roman" w:hAnsi="Times New Roman" w:cs="Times New Roman"/>
          <w:sz w:val="28"/>
          <w:szCs w:val="28"/>
        </w:rPr>
        <w:t xml:space="preserve">с более низким образовательным цензом </w:t>
      </w:r>
      <w:r>
        <w:rPr>
          <w:rFonts w:ascii="Times New Roman" w:hAnsi="Times New Roman" w:cs="Times New Roman"/>
          <w:sz w:val="28"/>
          <w:szCs w:val="28"/>
        </w:rPr>
        <w:t>и</w:t>
      </w:r>
      <w:r w:rsidRPr="009213D6">
        <w:rPr>
          <w:rFonts w:ascii="Times New Roman" w:hAnsi="Times New Roman" w:cs="Times New Roman"/>
          <w:sz w:val="28"/>
          <w:szCs w:val="28"/>
        </w:rPr>
        <w:t xml:space="preserve"> увеличени</w:t>
      </w:r>
      <w:r>
        <w:rPr>
          <w:rFonts w:ascii="Times New Roman" w:hAnsi="Times New Roman" w:cs="Times New Roman"/>
          <w:sz w:val="28"/>
          <w:szCs w:val="28"/>
        </w:rPr>
        <w:t>е</w:t>
      </w:r>
      <w:r w:rsidRPr="009213D6">
        <w:rPr>
          <w:rFonts w:ascii="Times New Roman" w:hAnsi="Times New Roman" w:cs="Times New Roman"/>
          <w:sz w:val="28"/>
          <w:szCs w:val="28"/>
        </w:rPr>
        <w:t xml:space="preserve"> доли педагогических работников с более высоким образовательным цензом. В частности:</w:t>
      </w:r>
    </w:p>
    <w:p w:rsidR="00996E8B" w:rsidRPr="009213D6" w:rsidRDefault="00996E8B" w:rsidP="003579AA">
      <w:pPr>
        <w:spacing w:after="0"/>
        <w:ind w:firstLine="709"/>
        <w:jc w:val="both"/>
        <w:rPr>
          <w:rFonts w:ascii="Times New Roman" w:hAnsi="Times New Roman" w:cs="Times New Roman"/>
          <w:sz w:val="28"/>
          <w:szCs w:val="28"/>
        </w:rPr>
      </w:pPr>
      <w:r w:rsidRPr="009213D6">
        <w:rPr>
          <w:rFonts w:ascii="Times New Roman" w:hAnsi="Times New Roman" w:cs="Times New Roman"/>
          <w:sz w:val="28"/>
          <w:szCs w:val="28"/>
        </w:rPr>
        <w:t xml:space="preserve">– доля педагогических работников, имеющих высшее профессиональное образование, увеличилась на 0,4% (с 57,8% до 58,2%), </w:t>
      </w:r>
      <w:r>
        <w:rPr>
          <w:rFonts w:ascii="Times New Roman" w:hAnsi="Times New Roman" w:cs="Times New Roman"/>
          <w:sz w:val="28"/>
          <w:szCs w:val="28"/>
        </w:rPr>
        <w:t>однако</w:t>
      </w:r>
      <w:r w:rsidRPr="009213D6">
        <w:rPr>
          <w:rFonts w:ascii="Times New Roman" w:hAnsi="Times New Roman" w:cs="Times New Roman"/>
          <w:sz w:val="28"/>
          <w:szCs w:val="28"/>
        </w:rPr>
        <w:t xml:space="preserve"> доля педагогических работников, имеющих высшее педагогическое образование, </w:t>
      </w:r>
      <w:r w:rsidR="00C80714">
        <w:rPr>
          <w:rFonts w:ascii="Times New Roman" w:hAnsi="Times New Roman" w:cs="Times New Roman"/>
          <w:sz w:val="28"/>
          <w:szCs w:val="28"/>
        </w:rPr>
        <w:br/>
      </w:r>
      <w:r w:rsidRPr="009213D6">
        <w:rPr>
          <w:rFonts w:ascii="Times New Roman" w:hAnsi="Times New Roman" w:cs="Times New Roman"/>
          <w:sz w:val="28"/>
          <w:szCs w:val="28"/>
        </w:rPr>
        <w:t xml:space="preserve">за данный период времени сократилась на 0,1% (с 94,8% до 94,7% от общей численности педагогических работников, имеющих высшее </w:t>
      </w:r>
      <w:r>
        <w:rPr>
          <w:rFonts w:ascii="Times New Roman" w:hAnsi="Times New Roman" w:cs="Times New Roman"/>
          <w:sz w:val="28"/>
          <w:szCs w:val="28"/>
        </w:rPr>
        <w:t xml:space="preserve">профессиональное </w:t>
      </w:r>
      <w:r w:rsidRPr="009213D6">
        <w:rPr>
          <w:rFonts w:ascii="Times New Roman" w:hAnsi="Times New Roman" w:cs="Times New Roman"/>
          <w:sz w:val="28"/>
          <w:szCs w:val="28"/>
        </w:rPr>
        <w:t>образование);</w:t>
      </w:r>
    </w:p>
    <w:p w:rsidR="00996E8B" w:rsidRPr="009213D6" w:rsidRDefault="00996E8B" w:rsidP="003579AA">
      <w:pPr>
        <w:spacing w:after="0"/>
        <w:ind w:firstLine="709"/>
        <w:jc w:val="both"/>
        <w:rPr>
          <w:rFonts w:ascii="Times New Roman" w:hAnsi="Times New Roman" w:cs="Times New Roman"/>
          <w:sz w:val="28"/>
          <w:szCs w:val="28"/>
        </w:rPr>
      </w:pPr>
      <w:r w:rsidRPr="009213D6">
        <w:rPr>
          <w:rFonts w:ascii="Times New Roman" w:hAnsi="Times New Roman" w:cs="Times New Roman"/>
          <w:sz w:val="28"/>
          <w:szCs w:val="28"/>
        </w:rPr>
        <w:t xml:space="preserve">– доля </w:t>
      </w:r>
      <w:bookmarkStart w:id="2" w:name="_Hlk140755172"/>
      <w:r w:rsidRPr="009213D6">
        <w:rPr>
          <w:rFonts w:ascii="Times New Roman" w:hAnsi="Times New Roman" w:cs="Times New Roman"/>
          <w:sz w:val="28"/>
          <w:szCs w:val="28"/>
        </w:rPr>
        <w:t>педагогических работников</w:t>
      </w:r>
      <w:bookmarkEnd w:id="2"/>
      <w:r w:rsidRPr="009213D6">
        <w:rPr>
          <w:rFonts w:ascii="Times New Roman" w:hAnsi="Times New Roman" w:cs="Times New Roman"/>
          <w:sz w:val="28"/>
          <w:szCs w:val="28"/>
        </w:rPr>
        <w:t xml:space="preserve">, имеющих среднее профессиональное образование по программам подготовки специалистов среднего звена, </w:t>
      </w:r>
      <w:r w:rsidR="00C80714">
        <w:rPr>
          <w:rFonts w:ascii="Times New Roman" w:hAnsi="Times New Roman" w:cs="Times New Roman"/>
          <w:sz w:val="28"/>
          <w:szCs w:val="28"/>
        </w:rPr>
        <w:br/>
      </w:r>
      <w:r w:rsidRPr="009213D6">
        <w:rPr>
          <w:rFonts w:ascii="Times New Roman" w:hAnsi="Times New Roman" w:cs="Times New Roman"/>
          <w:sz w:val="28"/>
          <w:szCs w:val="28"/>
        </w:rPr>
        <w:t xml:space="preserve">за последний отчетный год сократилась на 0,3% (с 41,6% до 41,3%), из них доля педагогических работников, имеющих среднее профессиональное педагогическое образование, сократилась на 0,7% (с 95,5% до 94,8% от общей численности педагогических работников, имеющих среднее профессиональное образование </w:t>
      </w:r>
      <w:r w:rsidR="00C80714">
        <w:rPr>
          <w:rFonts w:ascii="Times New Roman" w:hAnsi="Times New Roman" w:cs="Times New Roman"/>
          <w:sz w:val="28"/>
          <w:szCs w:val="28"/>
        </w:rPr>
        <w:br/>
      </w:r>
      <w:r w:rsidRPr="009213D6">
        <w:rPr>
          <w:rFonts w:ascii="Times New Roman" w:hAnsi="Times New Roman" w:cs="Times New Roman"/>
          <w:sz w:val="28"/>
          <w:szCs w:val="28"/>
        </w:rPr>
        <w:t>по программам подготовки специалистов среднего звена);</w:t>
      </w:r>
    </w:p>
    <w:p w:rsidR="00996E8B" w:rsidRPr="009213D6" w:rsidRDefault="00996E8B" w:rsidP="003579AA">
      <w:pPr>
        <w:spacing w:after="0"/>
        <w:ind w:firstLine="709"/>
        <w:jc w:val="both"/>
        <w:rPr>
          <w:rFonts w:ascii="Times New Roman" w:hAnsi="Times New Roman" w:cs="Times New Roman"/>
          <w:sz w:val="28"/>
          <w:szCs w:val="28"/>
        </w:rPr>
      </w:pPr>
      <w:r w:rsidRPr="009213D6">
        <w:rPr>
          <w:rFonts w:ascii="Times New Roman" w:hAnsi="Times New Roman" w:cs="Times New Roman"/>
          <w:sz w:val="28"/>
          <w:szCs w:val="28"/>
        </w:rPr>
        <w:t>– доля педагогических работников, не представленных в статистической отчетности по уровню образования (возможно не имеющих профессионального образования), сократилась на 0,1% (с 0,6% до 0,5%).</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 xml:space="preserve">По состоянию на 1 января 2023 года совокупная доля педагогических работников в возрасте до 30 лет составляет 11,3%. Из них 5,0% составляют педагогические работники в возрасте моложе 25 лет и 6,3% – в возрасте 25-29 лет. </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 xml:space="preserve">Основная доля педагогических работников приходится на возрастную группу от 30 до 50 лет – 59,2%. Из них: 11,3% находятся в возрасте 30-34 года; </w:t>
      </w:r>
      <w:r w:rsidRPr="00AF453D">
        <w:rPr>
          <w:rFonts w:ascii="Times New Roman" w:hAnsi="Times New Roman" w:cs="Times New Roman"/>
          <w:sz w:val="28"/>
          <w:szCs w:val="28"/>
        </w:rPr>
        <w:lastRenderedPageBreak/>
        <w:t>16,7% – в возрасте 35-39 лет; 16,1% – в возрасте 40-44 года и 15,1% – в возрасте 45-49 лет.</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 xml:space="preserve">Сохраняется на высоком уровне доля педагогических работников в возрасте «50+» – 29,5%. Из них: 12,8% находятся в возрасте 50-54 года; 8,6% – в возрасте 55-59 лет; 5,4% – в возрасте 60-64 года и 2,7% – в возрасте 65 и более лет. </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За последний год отмечены отрицательные изменения в возрастной структуре педагогических работников в части сокращения доли «молодых» педагогических работников и педагогических работников «активного трудового возраста» и увеличения доли работников предпенсионного и пенсионного возраста. В частности:</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 xml:space="preserve">– совокупная доля молодых педагогических работников в возрасте до 30 лет сократилась на 0,1% (с 11,4% до 11,3%) за счет сокращения доли педагогических работников в возрасте 25-29 лет на 0,2% (с 6,5% до 6,3%), а доля педагогических работников в возрасте моложе 25 лет увеличилась на 0,1% (с 4,9% до 5,0%), </w:t>
      </w:r>
      <w:r w:rsidR="00C80714">
        <w:rPr>
          <w:rFonts w:ascii="Times New Roman" w:hAnsi="Times New Roman" w:cs="Times New Roman"/>
          <w:sz w:val="28"/>
          <w:szCs w:val="28"/>
        </w:rPr>
        <w:br/>
      </w:r>
      <w:r w:rsidRPr="00AF453D">
        <w:rPr>
          <w:rFonts w:ascii="Times New Roman" w:hAnsi="Times New Roman" w:cs="Times New Roman"/>
          <w:sz w:val="28"/>
          <w:szCs w:val="28"/>
        </w:rPr>
        <w:t>что свидетельствует о том, что сохраняется проблема с закреплением в сфере образования привлеченных молодых специалистов.</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 xml:space="preserve">Совокупная доля педагогических работников в возрасте от 30 до 50 лет сократилась за последний год на 0,7% (с 59,9% до 59,2%), хотя по-прежнему составляет наиболее многочисленную категорию педагогических работников.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Из них: доля педагогических работников в возрасте 30-34 года сократилась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на 1,1% (с 12,4% до 11,3%); в возрасте 35-39 лет – увеличилась на 0,1% (с 16,6% до 16,7%); в возрасте 40-44 года – увеличилась на 0,4% (с 15,7% до 16,1%)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и в возрасте 45-49 лет – не изменилась и осталась на уровне 15,1%. </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 xml:space="preserve">Совокупная доля педагогических работников в возрасте «50+» увеличилась за последний год на 0,8% (с 28,7% до 29,5%). В частности: доля педагогических работников в возрасте 50-54 года увеличилась на 0,5% (с 12,3% до 12,8%);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в возрасте 55-59 лет – не изменилась и осталась на уровне 8,6%; в возрасте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60-64 года – не изменилась и осталась на уровне 5,4% и в возрасте 65 лет </w:t>
      </w:r>
      <w:r w:rsidR="00C80714">
        <w:rPr>
          <w:rFonts w:ascii="Times New Roman" w:hAnsi="Times New Roman" w:cs="Times New Roman"/>
          <w:sz w:val="28"/>
          <w:szCs w:val="28"/>
        </w:rPr>
        <w:br/>
      </w:r>
      <w:r w:rsidRPr="00AF453D">
        <w:rPr>
          <w:rFonts w:ascii="Times New Roman" w:hAnsi="Times New Roman" w:cs="Times New Roman"/>
          <w:sz w:val="28"/>
          <w:szCs w:val="28"/>
        </w:rPr>
        <w:t>и более – увеличилась на 0,2% (с 2,5% до 2,7%).</w:t>
      </w:r>
    </w:p>
    <w:p w:rsidR="00996E8B" w:rsidRPr="00AF453D"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Анализ состава педагогических работников</w:t>
      </w:r>
      <w:r w:rsidR="009E70E7">
        <w:rPr>
          <w:rFonts w:ascii="Times New Roman" w:hAnsi="Times New Roman" w:cs="Times New Roman"/>
          <w:sz w:val="28"/>
          <w:szCs w:val="28"/>
        </w:rPr>
        <w:t xml:space="preserve"> дошкольных образовательных организаций</w:t>
      </w:r>
      <w:r w:rsidRPr="00AF453D">
        <w:rPr>
          <w:rFonts w:ascii="Times New Roman" w:hAnsi="Times New Roman" w:cs="Times New Roman"/>
          <w:sz w:val="28"/>
          <w:szCs w:val="28"/>
        </w:rPr>
        <w:t xml:space="preserve"> по стажу работы показывает, что по состоянию на 1 января 2023 года наиболее многочисленной группой являются педагогические работники со стажем работы «более 20 лет» - 44,4% от общей численности педагогических работников. Доля педагогических работников со стажем работы до 3 лет по состоянию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на 1 января 2023 года составила 6,9% от общей численности педагогических работников, со стажем от 3 до 5 лет – 5,2%, со стажем от 5 до 10 лет – 12,3%,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со стажем от 10 до 15 лет – 15,8% и со стажем от 15 до 20 лет – 15,4%. </w:t>
      </w:r>
    </w:p>
    <w:p w:rsidR="00996E8B" w:rsidRDefault="00996E8B" w:rsidP="003579AA">
      <w:pPr>
        <w:spacing w:after="0"/>
        <w:ind w:firstLine="709"/>
        <w:jc w:val="both"/>
        <w:rPr>
          <w:rFonts w:ascii="Times New Roman" w:hAnsi="Times New Roman" w:cs="Times New Roman"/>
          <w:sz w:val="28"/>
          <w:szCs w:val="28"/>
        </w:rPr>
      </w:pPr>
      <w:r w:rsidRPr="00AF453D">
        <w:rPr>
          <w:rFonts w:ascii="Times New Roman" w:hAnsi="Times New Roman" w:cs="Times New Roman"/>
          <w:sz w:val="28"/>
          <w:szCs w:val="28"/>
        </w:rPr>
        <w:t xml:space="preserve">За последний год отмечено сокращение всех категорий педагогических работников со стажем работы до 15 лет и увеличение всех категорий </w:t>
      </w:r>
      <w:r w:rsidRPr="00AF453D">
        <w:rPr>
          <w:rFonts w:ascii="Times New Roman" w:hAnsi="Times New Roman" w:cs="Times New Roman"/>
          <w:sz w:val="28"/>
          <w:szCs w:val="28"/>
        </w:rPr>
        <w:lastRenderedPageBreak/>
        <w:t xml:space="preserve">педагогических работников со стажем работы свыше 15 лет. В частности, доля педагогических работников со стажем работы до 3 лет сократилась на 0,1%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(с 7,0% до 6,9%); со стажем от 3 до 5 лет – на 0,2% (с 5,4% до 5,2%); со стажем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от 5 до 10 лет – на 0,6% (с 12,9% до 12,3%); со стажем от 10 до 15 лет – на 0,1% </w:t>
      </w:r>
      <w:r w:rsidR="00C80714">
        <w:rPr>
          <w:rFonts w:ascii="Times New Roman" w:hAnsi="Times New Roman" w:cs="Times New Roman"/>
          <w:sz w:val="28"/>
          <w:szCs w:val="28"/>
        </w:rPr>
        <w:br/>
      </w:r>
      <w:r w:rsidRPr="00AF453D">
        <w:rPr>
          <w:rFonts w:ascii="Times New Roman" w:hAnsi="Times New Roman" w:cs="Times New Roman"/>
          <w:sz w:val="28"/>
          <w:szCs w:val="28"/>
        </w:rPr>
        <w:t xml:space="preserve">(с 15,9% до 15,8%). Доля педагогических работников со стажем работы </w:t>
      </w:r>
      <w:r w:rsidR="00C80714">
        <w:rPr>
          <w:rFonts w:ascii="Times New Roman" w:hAnsi="Times New Roman" w:cs="Times New Roman"/>
          <w:sz w:val="28"/>
          <w:szCs w:val="28"/>
        </w:rPr>
        <w:br/>
      </w:r>
      <w:r w:rsidRPr="00AF453D">
        <w:rPr>
          <w:rFonts w:ascii="Times New Roman" w:hAnsi="Times New Roman" w:cs="Times New Roman"/>
          <w:sz w:val="28"/>
          <w:szCs w:val="28"/>
        </w:rPr>
        <w:t>от 15 до 20 лет увеличилась на 0,8% (с 14,6% до 15,4%) и со стажем работы более 20 лет – увеличилась на 0,2% (с 44,2% до 44,4%).</w:t>
      </w:r>
    </w:p>
    <w:p w:rsidR="009E70E7" w:rsidRDefault="009E70E7" w:rsidP="009B6039">
      <w:pPr>
        <w:spacing w:after="0" w:line="240" w:lineRule="auto"/>
        <w:ind w:firstLine="709"/>
        <w:jc w:val="both"/>
        <w:rPr>
          <w:rFonts w:ascii="Times New Roman" w:hAnsi="Times New Roman" w:cs="Times New Roman"/>
          <w:b/>
          <w:bCs/>
          <w:sz w:val="28"/>
          <w:szCs w:val="28"/>
        </w:rPr>
      </w:pPr>
    </w:p>
    <w:p w:rsidR="009B6039" w:rsidRDefault="009B6039" w:rsidP="003579AA">
      <w:pPr>
        <w:spacing w:after="0"/>
        <w:ind w:firstLine="709"/>
        <w:jc w:val="both"/>
        <w:rPr>
          <w:rFonts w:ascii="Times New Roman" w:hAnsi="Times New Roman" w:cs="Times New Roman"/>
          <w:b/>
          <w:bCs/>
          <w:sz w:val="28"/>
          <w:szCs w:val="28"/>
        </w:rPr>
      </w:pPr>
      <w:r>
        <w:rPr>
          <w:rFonts w:ascii="Times New Roman" w:hAnsi="Times New Roman" w:cs="Times New Roman"/>
          <w:b/>
          <w:bCs/>
          <w:sz w:val="28"/>
          <w:szCs w:val="28"/>
        </w:rPr>
        <w:t>Некоторые выводы.</w:t>
      </w:r>
    </w:p>
    <w:p w:rsidR="009B6039" w:rsidRDefault="009B6039" w:rsidP="003579AA">
      <w:pPr>
        <w:spacing w:after="0"/>
        <w:ind w:firstLine="709"/>
        <w:jc w:val="both"/>
        <w:rPr>
          <w:rFonts w:ascii="Times New Roman" w:hAnsi="Times New Roman" w:cs="Times New Roman"/>
          <w:sz w:val="28"/>
          <w:szCs w:val="28"/>
        </w:rPr>
      </w:pPr>
      <w:r w:rsidRPr="00A27CC3">
        <w:rPr>
          <w:rFonts w:ascii="Times New Roman" w:hAnsi="Times New Roman" w:cs="Times New Roman"/>
          <w:sz w:val="28"/>
          <w:szCs w:val="28"/>
        </w:rPr>
        <w:t>В анализируемый период</w:t>
      </w:r>
      <w:r>
        <w:rPr>
          <w:rFonts w:ascii="Times New Roman" w:hAnsi="Times New Roman" w:cs="Times New Roman"/>
          <w:sz w:val="28"/>
          <w:szCs w:val="28"/>
        </w:rPr>
        <w:t xml:space="preserve"> практически не произошло положительных изменений в тенденциях и решении системных проблем, сложившихся </w:t>
      </w:r>
      <w:r w:rsidR="00C80714">
        <w:rPr>
          <w:rFonts w:ascii="Times New Roman" w:hAnsi="Times New Roman" w:cs="Times New Roman"/>
          <w:sz w:val="28"/>
          <w:szCs w:val="28"/>
        </w:rPr>
        <w:br/>
      </w:r>
      <w:r>
        <w:rPr>
          <w:rFonts w:ascii="Times New Roman" w:hAnsi="Times New Roman" w:cs="Times New Roman"/>
          <w:sz w:val="28"/>
          <w:szCs w:val="28"/>
        </w:rPr>
        <w:t xml:space="preserve">на протяжении достаточно длительного периода времени в сфере кадрового обеспечения общеобразовательных организаций. </w:t>
      </w:r>
    </w:p>
    <w:p w:rsidR="009B6039" w:rsidRPr="006F53E5"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За последние пять лет количество вакансий по учителям </w:t>
      </w:r>
      <w:r w:rsidRPr="003B131F">
        <w:rPr>
          <w:rFonts w:ascii="Times New Roman" w:hAnsi="Times New Roman" w:cs="Times New Roman"/>
          <w:sz w:val="28"/>
          <w:szCs w:val="28"/>
        </w:rPr>
        <w:t>общеобразовательных организаций выросло более чем в два раза</w:t>
      </w:r>
      <w:r>
        <w:rPr>
          <w:rFonts w:ascii="Times New Roman" w:hAnsi="Times New Roman" w:cs="Times New Roman"/>
          <w:sz w:val="28"/>
          <w:szCs w:val="28"/>
        </w:rPr>
        <w:t xml:space="preserve">, </w:t>
      </w:r>
      <w:r w:rsidRPr="006F53E5">
        <w:rPr>
          <w:rFonts w:ascii="Times New Roman" w:hAnsi="Times New Roman" w:cs="Times New Roman"/>
          <w:sz w:val="28"/>
          <w:szCs w:val="28"/>
        </w:rPr>
        <w:t>с 9820 вакансий в 2017/2018 учебном году до 21927</w:t>
      </w:r>
      <w:r>
        <w:rPr>
          <w:rFonts w:ascii="Times New Roman" w:hAnsi="Times New Roman" w:cs="Times New Roman"/>
          <w:sz w:val="28"/>
          <w:szCs w:val="28"/>
        </w:rPr>
        <w:t xml:space="preserve"> - </w:t>
      </w:r>
      <w:r w:rsidRPr="006F53E5">
        <w:rPr>
          <w:rFonts w:ascii="Times New Roman" w:hAnsi="Times New Roman" w:cs="Times New Roman"/>
          <w:sz w:val="28"/>
          <w:szCs w:val="28"/>
        </w:rPr>
        <w:t>в 2022/2023.</w:t>
      </w:r>
    </w:p>
    <w:p w:rsidR="009B6039" w:rsidRPr="003B131F" w:rsidRDefault="009B6039" w:rsidP="003579AA">
      <w:pPr>
        <w:spacing w:after="0"/>
        <w:ind w:firstLine="709"/>
        <w:jc w:val="both"/>
        <w:rPr>
          <w:rFonts w:ascii="Times New Roman" w:hAnsi="Times New Roman" w:cs="Times New Roman"/>
          <w:sz w:val="28"/>
          <w:szCs w:val="28"/>
        </w:rPr>
      </w:pPr>
      <w:r w:rsidRPr="003B131F">
        <w:rPr>
          <w:rFonts w:ascii="Times New Roman" w:hAnsi="Times New Roman" w:cs="Times New Roman"/>
          <w:sz w:val="28"/>
          <w:szCs w:val="28"/>
        </w:rPr>
        <w:t>Наибольшие трудности российские школы испытывают с учителями математики, иностранных и русского языков, начальных классов.</w:t>
      </w:r>
    </w:p>
    <w:p w:rsidR="009B6039"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Кадровый дефицит по-прежнему характеризуется: </w:t>
      </w:r>
    </w:p>
    <w:p w:rsidR="009B6039"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 - слабым притоком молодых специалистов;</w:t>
      </w:r>
    </w:p>
    <w:p w:rsidR="009B6039"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сокращением доли учителей, находящихся в активном трудовом возрасте (30-50 лет);</w:t>
      </w:r>
    </w:p>
    <w:p w:rsidR="009B6039"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 увеличением доли учителей предпенсионного и пенсионного возраста </w:t>
      </w:r>
      <w:r w:rsidR="00C80714">
        <w:rPr>
          <w:rFonts w:ascii="Times New Roman" w:hAnsi="Times New Roman" w:cs="Times New Roman"/>
          <w:sz w:val="28"/>
          <w:szCs w:val="28"/>
        </w:rPr>
        <w:br/>
      </w:r>
      <w:r>
        <w:rPr>
          <w:rFonts w:ascii="Times New Roman" w:hAnsi="Times New Roman" w:cs="Times New Roman"/>
          <w:sz w:val="28"/>
          <w:szCs w:val="28"/>
        </w:rPr>
        <w:t>(как в целом в возрасте «50+», так и в возрасте свыше 60 лет);</w:t>
      </w:r>
    </w:p>
    <w:p w:rsidR="009B6039"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увеличивающейся учебной нагрузкой педагогических работников, деформированной половозрастной структурой;</w:t>
      </w:r>
    </w:p>
    <w:p w:rsidR="009B6039" w:rsidRPr="001277F3"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увеличением с</w:t>
      </w:r>
      <w:r w:rsidRPr="001277F3">
        <w:rPr>
          <w:rFonts w:ascii="Times New Roman" w:hAnsi="Times New Roman" w:cs="Times New Roman"/>
          <w:sz w:val="28"/>
          <w:szCs w:val="28"/>
        </w:rPr>
        <w:t>оотношени</w:t>
      </w:r>
      <w:r>
        <w:rPr>
          <w:rFonts w:ascii="Times New Roman" w:hAnsi="Times New Roman" w:cs="Times New Roman"/>
          <w:sz w:val="28"/>
          <w:szCs w:val="28"/>
        </w:rPr>
        <w:t>я</w:t>
      </w:r>
      <w:r w:rsidRPr="001277F3">
        <w:rPr>
          <w:rFonts w:ascii="Times New Roman" w:hAnsi="Times New Roman" w:cs="Times New Roman"/>
          <w:sz w:val="28"/>
          <w:szCs w:val="28"/>
        </w:rPr>
        <w:t xml:space="preserve"> «ученик/учитель» за последние пять лет </w:t>
      </w:r>
      <w:r w:rsidR="00C80714">
        <w:rPr>
          <w:rFonts w:ascii="Times New Roman" w:hAnsi="Times New Roman" w:cs="Times New Roman"/>
          <w:sz w:val="28"/>
          <w:szCs w:val="28"/>
        </w:rPr>
        <w:br/>
      </w:r>
      <w:r w:rsidRPr="001277F3">
        <w:rPr>
          <w:rFonts w:ascii="Times New Roman" w:hAnsi="Times New Roman" w:cs="Times New Roman"/>
          <w:sz w:val="28"/>
          <w:szCs w:val="28"/>
        </w:rPr>
        <w:t>с 14,4 до 16,3</w:t>
      </w:r>
      <w:r>
        <w:rPr>
          <w:rFonts w:ascii="Times New Roman" w:hAnsi="Times New Roman" w:cs="Times New Roman"/>
          <w:sz w:val="28"/>
          <w:szCs w:val="28"/>
        </w:rPr>
        <w:t xml:space="preserve"> п</w:t>
      </w:r>
      <w:r w:rsidRPr="001277F3">
        <w:rPr>
          <w:rFonts w:ascii="Times New Roman" w:hAnsi="Times New Roman" w:cs="Times New Roman"/>
          <w:sz w:val="28"/>
          <w:szCs w:val="28"/>
        </w:rPr>
        <w:t>ри увеличении численности обучающихся в общеобразовательных организациях</w:t>
      </w:r>
      <w:r>
        <w:rPr>
          <w:rFonts w:ascii="Times New Roman" w:hAnsi="Times New Roman" w:cs="Times New Roman"/>
          <w:sz w:val="28"/>
          <w:szCs w:val="28"/>
        </w:rPr>
        <w:t xml:space="preserve"> и снижении</w:t>
      </w:r>
      <w:r w:rsidRPr="001277F3">
        <w:rPr>
          <w:rFonts w:ascii="Times New Roman" w:hAnsi="Times New Roman" w:cs="Times New Roman"/>
          <w:sz w:val="28"/>
          <w:szCs w:val="28"/>
        </w:rPr>
        <w:t xml:space="preserve"> численност</w:t>
      </w:r>
      <w:r>
        <w:rPr>
          <w:rFonts w:ascii="Times New Roman" w:hAnsi="Times New Roman" w:cs="Times New Roman"/>
          <w:sz w:val="28"/>
          <w:szCs w:val="28"/>
        </w:rPr>
        <w:t>и</w:t>
      </w:r>
      <w:r w:rsidRPr="001277F3">
        <w:rPr>
          <w:rFonts w:ascii="Times New Roman" w:hAnsi="Times New Roman" w:cs="Times New Roman"/>
          <w:sz w:val="28"/>
          <w:szCs w:val="28"/>
        </w:rPr>
        <w:t xml:space="preserve"> педагогических работников</w:t>
      </w:r>
      <w:r>
        <w:rPr>
          <w:rFonts w:ascii="Times New Roman" w:hAnsi="Times New Roman" w:cs="Times New Roman"/>
          <w:sz w:val="28"/>
          <w:szCs w:val="28"/>
        </w:rPr>
        <w:t>;</w:t>
      </w:r>
      <w:r w:rsidRPr="001277F3">
        <w:rPr>
          <w:rFonts w:ascii="Times New Roman" w:hAnsi="Times New Roman" w:cs="Times New Roman"/>
          <w:sz w:val="28"/>
          <w:szCs w:val="28"/>
        </w:rPr>
        <w:t xml:space="preserve"> </w:t>
      </w:r>
    </w:p>
    <w:p w:rsidR="009B6039"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с</w:t>
      </w:r>
      <w:r w:rsidRPr="00A919EE">
        <w:rPr>
          <w:rFonts w:ascii="Times New Roman" w:hAnsi="Times New Roman" w:cs="Times New Roman"/>
          <w:sz w:val="28"/>
          <w:szCs w:val="28"/>
        </w:rPr>
        <w:t>ущественн</w:t>
      </w:r>
      <w:r>
        <w:rPr>
          <w:rFonts w:ascii="Times New Roman" w:hAnsi="Times New Roman" w:cs="Times New Roman"/>
          <w:sz w:val="28"/>
          <w:szCs w:val="28"/>
        </w:rPr>
        <w:t>ым</w:t>
      </w:r>
      <w:r w:rsidRPr="00A919EE">
        <w:rPr>
          <w:rFonts w:ascii="Times New Roman" w:hAnsi="Times New Roman" w:cs="Times New Roman"/>
          <w:sz w:val="28"/>
          <w:szCs w:val="28"/>
        </w:rPr>
        <w:t xml:space="preserve"> увелич</w:t>
      </w:r>
      <w:r>
        <w:rPr>
          <w:rFonts w:ascii="Times New Roman" w:hAnsi="Times New Roman" w:cs="Times New Roman"/>
          <w:sz w:val="28"/>
          <w:szCs w:val="28"/>
        </w:rPr>
        <w:t>ением</w:t>
      </w:r>
      <w:r w:rsidRPr="00A919EE">
        <w:rPr>
          <w:rFonts w:ascii="Times New Roman" w:hAnsi="Times New Roman" w:cs="Times New Roman"/>
          <w:sz w:val="28"/>
          <w:szCs w:val="28"/>
        </w:rPr>
        <w:t xml:space="preserve"> разниц</w:t>
      </w:r>
      <w:r>
        <w:rPr>
          <w:rFonts w:ascii="Times New Roman" w:hAnsi="Times New Roman" w:cs="Times New Roman"/>
          <w:sz w:val="28"/>
          <w:szCs w:val="28"/>
        </w:rPr>
        <w:t>ы</w:t>
      </w:r>
      <w:r w:rsidRPr="00A919EE">
        <w:rPr>
          <w:rFonts w:ascii="Times New Roman" w:hAnsi="Times New Roman" w:cs="Times New Roman"/>
          <w:sz w:val="28"/>
          <w:szCs w:val="28"/>
        </w:rPr>
        <w:t xml:space="preserve"> между фактическим числом ставок, занятых работниками списочного состава, и численностью учителей</w:t>
      </w:r>
      <w:r>
        <w:rPr>
          <w:rFonts w:ascii="Times New Roman" w:hAnsi="Times New Roman" w:cs="Times New Roman"/>
          <w:sz w:val="28"/>
          <w:szCs w:val="28"/>
        </w:rPr>
        <w:t>,</w:t>
      </w:r>
      <w:r w:rsidRPr="00A919EE">
        <w:rPr>
          <w:rFonts w:ascii="Times New Roman" w:hAnsi="Times New Roman" w:cs="Times New Roman"/>
          <w:sz w:val="28"/>
          <w:szCs w:val="28"/>
        </w:rPr>
        <w:t xml:space="preserve"> привод</w:t>
      </w:r>
      <w:r>
        <w:rPr>
          <w:rFonts w:ascii="Times New Roman" w:hAnsi="Times New Roman" w:cs="Times New Roman"/>
          <w:sz w:val="28"/>
          <w:szCs w:val="28"/>
        </w:rPr>
        <w:t>ящим</w:t>
      </w:r>
      <w:r w:rsidRPr="00A919EE">
        <w:rPr>
          <w:rFonts w:ascii="Times New Roman" w:hAnsi="Times New Roman" w:cs="Times New Roman"/>
          <w:sz w:val="28"/>
          <w:szCs w:val="28"/>
        </w:rPr>
        <w:t xml:space="preserve"> к увеличению педагогической нагрузки части учителей свыше одной ставки</w:t>
      </w:r>
      <w:r>
        <w:rPr>
          <w:rFonts w:ascii="Times New Roman" w:hAnsi="Times New Roman" w:cs="Times New Roman"/>
          <w:sz w:val="28"/>
          <w:szCs w:val="28"/>
        </w:rPr>
        <w:t>,</w:t>
      </w:r>
      <w:r w:rsidRPr="00A919EE">
        <w:rPr>
          <w:rFonts w:ascii="Times New Roman" w:hAnsi="Times New Roman" w:cs="Times New Roman"/>
          <w:sz w:val="28"/>
          <w:szCs w:val="28"/>
        </w:rPr>
        <w:t xml:space="preserve"> </w:t>
      </w:r>
      <w:r w:rsidR="00C80714">
        <w:rPr>
          <w:rFonts w:ascii="Times New Roman" w:hAnsi="Times New Roman" w:cs="Times New Roman"/>
          <w:sz w:val="28"/>
          <w:szCs w:val="28"/>
        </w:rPr>
        <w:br/>
      </w:r>
      <w:r>
        <w:rPr>
          <w:rFonts w:ascii="Times New Roman" w:hAnsi="Times New Roman" w:cs="Times New Roman"/>
          <w:sz w:val="28"/>
          <w:szCs w:val="28"/>
        </w:rPr>
        <w:t>(</w:t>
      </w:r>
      <w:r w:rsidRPr="00A919EE">
        <w:rPr>
          <w:rFonts w:ascii="Times New Roman" w:hAnsi="Times New Roman" w:cs="Times New Roman"/>
          <w:sz w:val="28"/>
          <w:szCs w:val="28"/>
        </w:rPr>
        <w:t>в 2017/2018 учебном году фактическое число ставок, занятых работниками списочного состава, превышало фактическую численность учителей на 273525 единиц</w:t>
      </w:r>
      <w:r>
        <w:rPr>
          <w:rFonts w:ascii="Times New Roman" w:hAnsi="Times New Roman" w:cs="Times New Roman"/>
          <w:sz w:val="28"/>
          <w:szCs w:val="28"/>
        </w:rPr>
        <w:t>; з</w:t>
      </w:r>
      <w:r w:rsidRPr="00A919EE">
        <w:rPr>
          <w:rFonts w:ascii="Times New Roman" w:hAnsi="Times New Roman" w:cs="Times New Roman"/>
          <w:sz w:val="28"/>
          <w:szCs w:val="28"/>
        </w:rPr>
        <w:t>а последние пять лет этот показатель увеличился до 422432 единиц</w:t>
      </w:r>
      <w:r>
        <w:rPr>
          <w:rFonts w:ascii="Times New Roman" w:hAnsi="Times New Roman" w:cs="Times New Roman"/>
          <w:sz w:val="28"/>
          <w:szCs w:val="28"/>
        </w:rPr>
        <w:t>);</w:t>
      </w:r>
    </w:p>
    <w:p w:rsidR="009B6039" w:rsidRPr="00A919EE" w:rsidRDefault="009B6039"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BF6442">
        <w:rPr>
          <w:rFonts w:ascii="Times New Roman" w:hAnsi="Times New Roman" w:cs="Times New Roman"/>
          <w:sz w:val="28"/>
          <w:szCs w:val="28"/>
        </w:rPr>
        <w:t>сокращени</w:t>
      </w:r>
      <w:r>
        <w:rPr>
          <w:rFonts w:ascii="Times New Roman" w:hAnsi="Times New Roman" w:cs="Times New Roman"/>
          <w:sz w:val="28"/>
          <w:szCs w:val="28"/>
        </w:rPr>
        <w:t>ем</w:t>
      </w:r>
      <w:r w:rsidRPr="00BF6442">
        <w:rPr>
          <w:rFonts w:ascii="Times New Roman" w:hAnsi="Times New Roman" w:cs="Times New Roman"/>
          <w:sz w:val="28"/>
          <w:szCs w:val="28"/>
        </w:rPr>
        <w:t xml:space="preserve"> доли учителей, имеющих квалификационн</w:t>
      </w:r>
      <w:r>
        <w:rPr>
          <w:rFonts w:ascii="Times New Roman" w:hAnsi="Times New Roman" w:cs="Times New Roman"/>
          <w:sz w:val="28"/>
          <w:szCs w:val="28"/>
        </w:rPr>
        <w:t>ые</w:t>
      </w:r>
      <w:r w:rsidRPr="00BF6442">
        <w:rPr>
          <w:rFonts w:ascii="Times New Roman" w:hAnsi="Times New Roman" w:cs="Times New Roman"/>
          <w:sz w:val="28"/>
          <w:szCs w:val="28"/>
        </w:rPr>
        <w:t xml:space="preserve"> категори</w:t>
      </w:r>
      <w:r>
        <w:rPr>
          <w:rFonts w:ascii="Times New Roman" w:hAnsi="Times New Roman" w:cs="Times New Roman"/>
          <w:sz w:val="28"/>
          <w:szCs w:val="28"/>
        </w:rPr>
        <w:t>и;</w:t>
      </w:r>
      <w:r w:rsidRPr="00BF6442">
        <w:rPr>
          <w:rFonts w:ascii="Times New Roman" w:hAnsi="Times New Roman" w:cs="Times New Roman"/>
          <w:sz w:val="28"/>
          <w:szCs w:val="28"/>
        </w:rPr>
        <w:t xml:space="preserve"> </w:t>
      </w:r>
    </w:p>
    <w:p w:rsidR="009B6039" w:rsidRDefault="009B6039" w:rsidP="003579AA">
      <w:pPr>
        <w:spacing w:after="0"/>
        <w:ind w:firstLine="709"/>
        <w:jc w:val="both"/>
        <w:rPr>
          <w:rFonts w:ascii="Times New Roman" w:hAnsi="Times New Roman" w:cs="Times New Roman"/>
          <w:b/>
          <w:bCs/>
          <w:i/>
          <w:iCs/>
          <w:sz w:val="28"/>
          <w:szCs w:val="28"/>
        </w:rPr>
      </w:pPr>
      <w:r>
        <w:rPr>
          <w:rFonts w:ascii="Times New Roman" w:hAnsi="Times New Roman" w:cs="Times New Roman"/>
          <w:sz w:val="28"/>
          <w:szCs w:val="28"/>
        </w:rPr>
        <w:t xml:space="preserve">- </w:t>
      </w:r>
      <w:r w:rsidRPr="00BF6442">
        <w:rPr>
          <w:rFonts w:ascii="Times New Roman" w:hAnsi="Times New Roman" w:cs="Times New Roman"/>
          <w:sz w:val="28"/>
          <w:szCs w:val="28"/>
        </w:rPr>
        <w:t>сокращени</w:t>
      </w:r>
      <w:r>
        <w:rPr>
          <w:rFonts w:ascii="Times New Roman" w:hAnsi="Times New Roman" w:cs="Times New Roman"/>
          <w:sz w:val="28"/>
          <w:szCs w:val="28"/>
        </w:rPr>
        <w:t>ем</w:t>
      </w:r>
      <w:r w:rsidRPr="00BF6442">
        <w:rPr>
          <w:rFonts w:ascii="Times New Roman" w:hAnsi="Times New Roman" w:cs="Times New Roman"/>
          <w:sz w:val="28"/>
          <w:szCs w:val="28"/>
        </w:rPr>
        <w:t xml:space="preserve"> доли учителей, </w:t>
      </w:r>
      <w:r w:rsidRPr="00582814">
        <w:rPr>
          <w:rFonts w:ascii="Times New Roman" w:hAnsi="Times New Roman" w:cs="Times New Roman"/>
          <w:sz w:val="28"/>
          <w:szCs w:val="28"/>
        </w:rPr>
        <w:t>имеющих высшее профессиональное образовани</w:t>
      </w:r>
      <w:r>
        <w:rPr>
          <w:rFonts w:ascii="Times New Roman" w:hAnsi="Times New Roman" w:cs="Times New Roman"/>
          <w:sz w:val="28"/>
          <w:szCs w:val="28"/>
        </w:rPr>
        <w:t xml:space="preserve">е и др. </w:t>
      </w:r>
      <w:r w:rsidRPr="00ED6DE7">
        <w:rPr>
          <w:rFonts w:ascii="Times New Roman" w:hAnsi="Times New Roman" w:cs="Times New Roman"/>
          <w:b/>
          <w:bCs/>
          <w:i/>
          <w:iCs/>
          <w:sz w:val="28"/>
          <w:szCs w:val="28"/>
        </w:rPr>
        <w:t>См. данные, размещенные в Таблице.</w:t>
      </w:r>
    </w:p>
    <w:p w:rsidR="00B173F0" w:rsidRDefault="00B173F0" w:rsidP="003579AA">
      <w:pPr>
        <w:spacing w:after="0"/>
        <w:ind w:firstLine="709"/>
        <w:jc w:val="both"/>
        <w:rPr>
          <w:rFonts w:ascii="Times New Roman" w:hAnsi="Times New Roman" w:cs="Times New Roman"/>
          <w:b/>
          <w:bCs/>
          <w:i/>
          <w:iCs/>
          <w:sz w:val="28"/>
          <w:szCs w:val="28"/>
        </w:rPr>
      </w:pPr>
    </w:p>
    <w:p w:rsidR="003579AA" w:rsidRDefault="003579AA" w:rsidP="003579AA">
      <w:pPr>
        <w:spacing w:after="0"/>
        <w:ind w:firstLine="709"/>
        <w:jc w:val="both"/>
        <w:rPr>
          <w:rFonts w:ascii="Times New Roman" w:hAnsi="Times New Roman" w:cs="Times New Roman"/>
          <w:b/>
          <w:bCs/>
          <w:i/>
          <w:iCs/>
          <w:sz w:val="28"/>
          <w:szCs w:val="28"/>
        </w:rPr>
      </w:pPr>
    </w:p>
    <w:p w:rsidR="009B6039" w:rsidRDefault="009B6039" w:rsidP="003579AA">
      <w:pPr>
        <w:spacing w:after="0" w:line="240" w:lineRule="auto"/>
        <w:ind w:firstLine="709"/>
        <w:jc w:val="right"/>
        <w:rPr>
          <w:rFonts w:ascii="Times New Roman" w:hAnsi="Times New Roman" w:cs="Times New Roman"/>
          <w:b/>
          <w:bCs/>
          <w:i/>
          <w:iCs/>
          <w:sz w:val="28"/>
          <w:szCs w:val="28"/>
        </w:rPr>
      </w:pPr>
      <w:r>
        <w:rPr>
          <w:rFonts w:ascii="Times New Roman" w:hAnsi="Times New Roman" w:cs="Times New Roman"/>
          <w:b/>
          <w:bCs/>
          <w:i/>
          <w:iCs/>
          <w:sz w:val="28"/>
          <w:szCs w:val="28"/>
        </w:rPr>
        <w:lastRenderedPageBreak/>
        <w:t>Таблица</w:t>
      </w:r>
    </w:p>
    <w:p w:rsidR="003579AA" w:rsidRPr="003579AA" w:rsidRDefault="003579AA" w:rsidP="003579AA">
      <w:pPr>
        <w:spacing w:after="0" w:line="240" w:lineRule="auto"/>
        <w:ind w:firstLine="709"/>
        <w:jc w:val="right"/>
        <w:rPr>
          <w:rFonts w:ascii="Times New Roman" w:hAnsi="Times New Roman" w:cs="Times New Roman"/>
          <w:b/>
          <w:bCs/>
          <w:i/>
          <w:iCs/>
          <w:sz w:val="16"/>
          <w:szCs w:val="16"/>
        </w:rPr>
      </w:pPr>
    </w:p>
    <w:tbl>
      <w:tblPr>
        <w:tblStyle w:val="ad"/>
        <w:tblW w:w="9748" w:type="dxa"/>
        <w:jc w:val="center"/>
        <w:tblLayout w:type="fixed"/>
        <w:tblCellMar>
          <w:left w:w="28" w:type="dxa"/>
          <w:right w:w="28" w:type="dxa"/>
        </w:tblCellMar>
        <w:tblLook w:val="04A0" w:firstRow="1" w:lastRow="0" w:firstColumn="1" w:lastColumn="0" w:noHBand="0" w:noVBand="1"/>
      </w:tblPr>
      <w:tblGrid>
        <w:gridCol w:w="4929"/>
        <w:gridCol w:w="1701"/>
        <w:gridCol w:w="1701"/>
        <w:gridCol w:w="1417"/>
      </w:tblGrid>
      <w:tr w:rsidR="009B6039" w:rsidRPr="00AF453D" w:rsidTr="003579AA">
        <w:trPr>
          <w:jc w:val="center"/>
        </w:trPr>
        <w:tc>
          <w:tcPr>
            <w:tcW w:w="4929" w:type="dxa"/>
            <w:vAlign w:val="center"/>
          </w:tcPr>
          <w:p w:rsidR="009B6039" w:rsidRPr="00AF453D" w:rsidRDefault="009B6039" w:rsidP="00C80714">
            <w:pPr>
              <w:spacing w:after="0"/>
              <w:jc w:val="center"/>
              <w:rPr>
                <w:rFonts w:ascii="Times New Roman" w:hAnsi="Times New Roman" w:cs="Times New Roman"/>
                <w:sz w:val="24"/>
                <w:szCs w:val="24"/>
              </w:rPr>
            </w:pPr>
          </w:p>
        </w:tc>
        <w:tc>
          <w:tcPr>
            <w:tcW w:w="1701" w:type="dxa"/>
            <w:vAlign w:val="center"/>
          </w:tcPr>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 xml:space="preserve">2017/2018 учебный год </w:t>
            </w:r>
          </w:p>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(на начало учебного года)</w:t>
            </w:r>
          </w:p>
        </w:tc>
        <w:tc>
          <w:tcPr>
            <w:tcW w:w="1701" w:type="dxa"/>
            <w:vAlign w:val="center"/>
          </w:tcPr>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2022/2023 учебный год</w:t>
            </w:r>
          </w:p>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(на начало учебного года)</w:t>
            </w:r>
          </w:p>
        </w:tc>
        <w:tc>
          <w:tcPr>
            <w:tcW w:w="1417" w:type="dxa"/>
            <w:vAlign w:val="center"/>
          </w:tcPr>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Изменения</w:t>
            </w:r>
          </w:p>
        </w:tc>
      </w:tr>
      <w:tr w:rsidR="009B6039" w:rsidRPr="00AF453D" w:rsidTr="003579AA">
        <w:trPr>
          <w:jc w:val="center"/>
        </w:trPr>
        <w:tc>
          <w:tcPr>
            <w:tcW w:w="9748" w:type="dxa"/>
            <w:gridSpan w:val="4"/>
            <w:vAlign w:val="center"/>
          </w:tcPr>
          <w:p w:rsidR="009B6039" w:rsidRPr="00AF453D" w:rsidRDefault="009B6039" w:rsidP="003579AA">
            <w:pPr>
              <w:spacing w:before="120" w:after="120"/>
              <w:jc w:val="center"/>
              <w:rPr>
                <w:rFonts w:ascii="Times New Roman" w:hAnsi="Times New Roman" w:cs="Times New Roman"/>
                <w:b/>
                <w:bCs/>
                <w:sz w:val="24"/>
                <w:szCs w:val="24"/>
              </w:rPr>
            </w:pPr>
            <w:r w:rsidRPr="00AF453D">
              <w:rPr>
                <w:rFonts w:ascii="Times New Roman" w:hAnsi="Times New Roman" w:cs="Times New Roman"/>
                <w:b/>
                <w:bCs/>
                <w:sz w:val="24"/>
                <w:szCs w:val="24"/>
              </w:rPr>
              <w:t>Общеобразовательные организации</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 xml:space="preserve">Количество образовательных организаций, реализующих программы начального общего, основного общего и среднего общего образования и имеющих лицензию </w:t>
            </w:r>
          </w:p>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на осуществление образовательной деятельности</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45377</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42955</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-2422</w:t>
            </w:r>
          </w:p>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(-5,3%)</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Численность обучающихся</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15356147</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17293797</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+1937650</w:t>
            </w:r>
          </w:p>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(+12,6%)</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Численность учителей (без внешних совместителей и работающих по договорам ГПХ)</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1064619</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1060902</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-3717</w:t>
            </w:r>
          </w:p>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(-0,3%)</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Фактическое число ставок, занятых работниками списочного состава</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1338144</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1483334</w:t>
            </w:r>
          </w:p>
        </w:tc>
        <w:tc>
          <w:tcPr>
            <w:tcW w:w="1417" w:type="dxa"/>
            <w:vAlign w:val="center"/>
          </w:tcPr>
          <w:p w:rsidR="009B6039" w:rsidRPr="00BF5B75" w:rsidRDefault="0020343D" w:rsidP="00C80714">
            <w:pPr>
              <w:spacing w:after="0"/>
              <w:jc w:val="center"/>
              <w:rPr>
                <w:rFonts w:ascii="Times New Roman" w:hAnsi="Times New Roman" w:cs="Times New Roman"/>
                <w:sz w:val="24"/>
                <w:szCs w:val="24"/>
              </w:rPr>
            </w:pPr>
            <w:r w:rsidRPr="004524B8">
              <w:rPr>
                <w:rFonts w:ascii="Times New Roman" w:hAnsi="Times New Roman" w:cs="Times New Roman"/>
                <w:sz w:val="24"/>
                <w:szCs w:val="24"/>
              </w:rPr>
              <w:t>+145190</w:t>
            </w:r>
          </w:p>
        </w:tc>
      </w:tr>
      <w:tr w:rsidR="009B6039" w:rsidRPr="00BF5B75" w:rsidTr="003579AA">
        <w:trPr>
          <w:jc w:val="center"/>
        </w:trPr>
        <w:tc>
          <w:tcPr>
            <w:tcW w:w="4929" w:type="dxa"/>
            <w:vAlign w:val="center"/>
          </w:tcPr>
          <w:p w:rsidR="005413E6" w:rsidRPr="004524B8"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 xml:space="preserve">Разница между фактическим числом ставок, занятых работниками списочного состава, и фактической численностью учителей </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273525</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422432</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+148907</w:t>
            </w:r>
          </w:p>
        </w:tc>
      </w:tr>
      <w:tr w:rsidR="004524B8" w:rsidRPr="00BF5B75" w:rsidTr="003579AA">
        <w:trPr>
          <w:jc w:val="center"/>
        </w:trPr>
        <w:tc>
          <w:tcPr>
            <w:tcW w:w="4929" w:type="dxa"/>
            <w:vAlign w:val="center"/>
          </w:tcPr>
          <w:p w:rsidR="004524B8" w:rsidRPr="00BF5B75" w:rsidRDefault="004524B8" w:rsidP="00C80714">
            <w:pPr>
              <w:spacing w:after="0"/>
              <w:rPr>
                <w:rFonts w:ascii="Times New Roman" w:hAnsi="Times New Roman" w:cs="Times New Roman"/>
                <w:sz w:val="24"/>
                <w:szCs w:val="24"/>
              </w:rPr>
            </w:pPr>
            <w:r w:rsidRPr="004524B8">
              <w:rPr>
                <w:rFonts w:ascii="Times New Roman" w:hAnsi="Times New Roman" w:cs="Times New Roman"/>
                <w:sz w:val="24"/>
                <w:szCs w:val="24"/>
              </w:rPr>
              <w:t>Соотношение фактического числа ставок, занятых работниками списочного состава</w:t>
            </w:r>
            <w:r w:rsidR="00C36629">
              <w:rPr>
                <w:rFonts w:ascii="Times New Roman" w:hAnsi="Times New Roman" w:cs="Times New Roman"/>
                <w:sz w:val="24"/>
                <w:szCs w:val="24"/>
              </w:rPr>
              <w:t>,</w:t>
            </w:r>
            <w:r w:rsidRPr="004524B8">
              <w:rPr>
                <w:rFonts w:ascii="Times New Roman" w:hAnsi="Times New Roman" w:cs="Times New Roman"/>
                <w:sz w:val="24"/>
                <w:szCs w:val="24"/>
              </w:rPr>
              <w:t xml:space="preserve"> и численности учителей (без внешних совместителей и работающих по договорам ГПХ</w:t>
            </w:r>
            <w:r>
              <w:rPr>
                <w:rFonts w:ascii="Times New Roman" w:hAnsi="Times New Roman" w:cs="Times New Roman"/>
                <w:sz w:val="24"/>
                <w:szCs w:val="24"/>
              </w:rPr>
              <w:t>)</w:t>
            </w:r>
          </w:p>
        </w:tc>
        <w:tc>
          <w:tcPr>
            <w:tcW w:w="1701" w:type="dxa"/>
            <w:vAlign w:val="center"/>
          </w:tcPr>
          <w:p w:rsidR="004524B8" w:rsidRPr="00BF5B75" w:rsidRDefault="004524B8" w:rsidP="00C80714">
            <w:pPr>
              <w:spacing w:after="0"/>
              <w:jc w:val="center"/>
              <w:rPr>
                <w:rFonts w:ascii="Times New Roman" w:hAnsi="Times New Roman" w:cs="Times New Roman"/>
                <w:sz w:val="24"/>
                <w:szCs w:val="24"/>
              </w:rPr>
            </w:pPr>
            <w:r w:rsidRPr="004524B8">
              <w:rPr>
                <w:rFonts w:ascii="Times New Roman" w:hAnsi="Times New Roman" w:cs="Times New Roman"/>
                <w:sz w:val="24"/>
                <w:szCs w:val="24"/>
              </w:rPr>
              <w:t xml:space="preserve">1,26      </w:t>
            </w:r>
          </w:p>
        </w:tc>
        <w:tc>
          <w:tcPr>
            <w:tcW w:w="1701" w:type="dxa"/>
            <w:vAlign w:val="center"/>
          </w:tcPr>
          <w:p w:rsidR="004524B8" w:rsidRPr="00BF5B75" w:rsidRDefault="004524B8" w:rsidP="00C80714">
            <w:pPr>
              <w:spacing w:after="0"/>
              <w:jc w:val="center"/>
              <w:rPr>
                <w:rFonts w:ascii="Times New Roman" w:hAnsi="Times New Roman" w:cs="Times New Roman"/>
                <w:sz w:val="24"/>
                <w:szCs w:val="24"/>
              </w:rPr>
            </w:pPr>
            <w:r w:rsidRPr="004524B8">
              <w:rPr>
                <w:rFonts w:ascii="Times New Roman" w:hAnsi="Times New Roman" w:cs="Times New Roman"/>
                <w:sz w:val="24"/>
                <w:szCs w:val="24"/>
              </w:rPr>
              <w:t xml:space="preserve">1,4        </w:t>
            </w:r>
          </w:p>
        </w:tc>
        <w:tc>
          <w:tcPr>
            <w:tcW w:w="1417" w:type="dxa"/>
            <w:vAlign w:val="center"/>
          </w:tcPr>
          <w:p w:rsidR="004524B8" w:rsidRPr="00BF5B75" w:rsidRDefault="004524B8" w:rsidP="00C80714">
            <w:pPr>
              <w:spacing w:after="0"/>
              <w:jc w:val="center"/>
              <w:rPr>
                <w:rFonts w:ascii="Times New Roman" w:hAnsi="Times New Roman" w:cs="Times New Roman"/>
                <w:sz w:val="24"/>
                <w:szCs w:val="24"/>
              </w:rPr>
            </w:pPr>
            <w:r w:rsidRPr="004524B8">
              <w:rPr>
                <w:rFonts w:ascii="Times New Roman" w:hAnsi="Times New Roman" w:cs="Times New Roman"/>
                <w:sz w:val="24"/>
                <w:szCs w:val="24"/>
              </w:rPr>
              <w:t xml:space="preserve">+0,14                                                            </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Величина соотношения численности обучающихся к численности учителей</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14,4</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16,3</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+1,9</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Вакансии по учителям</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9820</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21927</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+12107</w:t>
            </w:r>
          </w:p>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(в 2,2 раза)</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учителей, имеющих квалификационные категории (высшая, первая)</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65,1%</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62,7%</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-2,4%</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учителей, не имеющих квалификационных категорий</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34,9%</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37,3%</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+2,4%</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учителей, имеющих высшее профессиональное образование</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86,8%</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86,5%</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-0,3%</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учителей в возрасте до 30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13,9%</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14,3%</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+0,4%</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учителей в возрасте от 30 до 50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47,5%</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43,0%</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-4,5%</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учителей в возрасте 50 «+»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38,6%</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42,7%</w:t>
            </w:r>
          </w:p>
        </w:tc>
        <w:tc>
          <w:tcPr>
            <w:tcW w:w="1417" w:type="dxa"/>
            <w:vAlign w:val="center"/>
          </w:tcPr>
          <w:p w:rsidR="009B6039"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+4,1%</w:t>
            </w:r>
          </w:p>
          <w:p w:rsidR="003579AA" w:rsidRPr="00BF5B75" w:rsidRDefault="003579AA" w:rsidP="00C80714">
            <w:pPr>
              <w:spacing w:after="0"/>
              <w:jc w:val="center"/>
              <w:rPr>
                <w:rFonts w:ascii="Times New Roman" w:hAnsi="Times New Roman" w:cs="Times New Roman"/>
                <w:sz w:val="24"/>
                <w:szCs w:val="24"/>
              </w:rPr>
            </w:pPr>
          </w:p>
        </w:tc>
      </w:tr>
      <w:tr w:rsidR="009B6039" w:rsidRPr="00AF453D" w:rsidTr="003579AA">
        <w:trPr>
          <w:jc w:val="center"/>
        </w:trPr>
        <w:tc>
          <w:tcPr>
            <w:tcW w:w="9748" w:type="dxa"/>
            <w:gridSpan w:val="4"/>
            <w:vAlign w:val="center"/>
          </w:tcPr>
          <w:p w:rsidR="009B6039" w:rsidRPr="00AF453D" w:rsidRDefault="009B6039" w:rsidP="003579AA">
            <w:pPr>
              <w:spacing w:before="120" w:after="120"/>
              <w:jc w:val="center"/>
              <w:rPr>
                <w:rFonts w:ascii="Times New Roman" w:hAnsi="Times New Roman" w:cs="Times New Roman"/>
                <w:b/>
                <w:bCs/>
                <w:sz w:val="24"/>
                <w:szCs w:val="24"/>
              </w:rPr>
            </w:pPr>
            <w:r w:rsidRPr="00AF453D">
              <w:rPr>
                <w:rFonts w:ascii="Times New Roman" w:hAnsi="Times New Roman" w:cs="Times New Roman"/>
                <w:b/>
                <w:bCs/>
                <w:sz w:val="24"/>
                <w:szCs w:val="24"/>
              </w:rPr>
              <w:lastRenderedPageBreak/>
              <w:t>Дошкольные образовательные организации</w:t>
            </w:r>
          </w:p>
        </w:tc>
      </w:tr>
      <w:tr w:rsidR="009B6039" w:rsidRPr="00AF453D" w:rsidTr="003579AA">
        <w:trPr>
          <w:jc w:val="center"/>
        </w:trPr>
        <w:tc>
          <w:tcPr>
            <w:tcW w:w="4929" w:type="dxa"/>
            <w:vAlign w:val="center"/>
          </w:tcPr>
          <w:p w:rsidR="009B6039" w:rsidRPr="00AF453D" w:rsidRDefault="009B6039" w:rsidP="00C80714">
            <w:pPr>
              <w:spacing w:after="0"/>
              <w:rPr>
                <w:rFonts w:ascii="Times New Roman" w:hAnsi="Times New Roman" w:cs="Times New Roman"/>
                <w:sz w:val="24"/>
                <w:szCs w:val="24"/>
              </w:rPr>
            </w:pPr>
          </w:p>
        </w:tc>
        <w:tc>
          <w:tcPr>
            <w:tcW w:w="1701" w:type="dxa"/>
            <w:vAlign w:val="center"/>
          </w:tcPr>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За 2017 (на 1 января 2018 г.)</w:t>
            </w:r>
          </w:p>
        </w:tc>
        <w:tc>
          <w:tcPr>
            <w:tcW w:w="1701" w:type="dxa"/>
            <w:vAlign w:val="center"/>
          </w:tcPr>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За 2022 (на 1 января 2023 г.)</w:t>
            </w:r>
          </w:p>
        </w:tc>
        <w:tc>
          <w:tcPr>
            <w:tcW w:w="1417" w:type="dxa"/>
            <w:vAlign w:val="center"/>
          </w:tcPr>
          <w:p w:rsidR="009B6039" w:rsidRPr="00AF453D" w:rsidRDefault="009B6039" w:rsidP="00C80714">
            <w:pPr>
              <w:spacing w:after="0"/>
              <w:jc w:val="center"/>
              <w:rPr>
                <w:rFonts w:ascii="Times New Roman" w:hAnsi="Times New Roman" w:cs="Times New Roman"/>
                <w:sz w:val="24"/>
                <w:szCs w:val="24"/>
              </w:rPr>
            </w:pPr>
            <w:r w:rsidRPr="00AF453D">
              <w:rPr>
                <w:rFonts w:ascii="Times New Roman" w:hAnsi="Times New Roman" w:cs="Times New Roman"/>
                <w:sz w:val="24"/>
                <w:szCs w:val="24"/>
              </w:rPr>
              <w:t>Изменения</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Численность педагогических работников (без внешних совместителей и работающих по договорам ГПХ)</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662739</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665905</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+0,5%</w:t>
            </w:r>
          </w:p>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(+3166)</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Численность воспитателей (без внешних совместителей и работающих по договорам ГПХ)</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510655</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501080</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-1,9%</w:t>
            </w:r>
          </w:p>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(-9575)</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педагогических работников, имеющих высшее профессиональное образование</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54,0%</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58,2%</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+4,2%</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педагогических работников в возрасте до 30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13,4%</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11,3%</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-2,1%</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воспитателей в возрасте до 30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13,9%</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11,7%</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-2,2%</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педагогических работников в возрасте от 30 до 50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59,5%</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59,2%</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-0,3%</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воспитателей в возрасте от 30 до 50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59,8%</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59,8%</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0,0%</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педагогических работников в возрасте 50 «+»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27,0%</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29,5%</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+2,5%</w:t>
            </w:r>
          </w:p>
        </w:tc>
      </w:tr>
      <w:tr w:rsidR="009B6039" w:rsidRPr="00BF5B75" w:rsidTr="003579AA">
        <w:trPr>
          <w:jc w:val="center"/>
        </w:trPr>
        <w:tc>
          <w:tcPr>
            <w:tcW w:w="4929" w:type="dxa"/>
            <w:vAlign w:val="center"/>
          </w:tcPr>
          <w:p w:rsidR="009B6039" w:rsidRPr="00BF5B75" w:rsidRDefault="009B6039" w:rsidP="00C80714">
            <w:pPr>
              <w:spacing w:after="0"/>
              <w:rPr>
                <w:rFonts w:ascii="Times New Roman" w:hAnsi="Times New Roman" w:cs="Times New Roman"/>
                <w:sz w:val="24"/>
                <w:szCs w:val="24"/>
              </w:rPr>
            </w:pPr>
            <w:r w:rsidRPr="00BF5B75">
              <w:rPr>
                <w:rFonts w:ascii="Times New Roman" w:hAnsi="Times New Roman" w:cs="Times New Roman"/>
                <w:sz w:val="24"/>
                <w:szCs w:val="24"/>
              </w:rPr>
              <w:t>Удельный вес воспитателей в возрасте 50 «+» лет</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26,2%</w:t>
            </w:r>
          </w:p>
        </w:tc>
        <w:tc>
          <w:tcPr>
            <w:tcW w:w="1701"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28,5%</w:t>
            </w:r>
          </w:p>
        </w:tc>
        <w:tc>
          <w:tcPr>
            <w:tcW w:w="1417" w:type="dxa"/>
            <w:vAlign w:val="center"/>
          </w:tcPr>
          <w:p w:rsidR="009B6039" w:rsidRPr="00BF5B75" w:rsidRDefault="009B6039" w:rsidP="00C80714">
            <w:pPr>
              <w:spacing w:after="0"/>
              <w:jc w:val="center"/>
              <w:rPr>
                <w:rFonts w:ascii="Times New Roman" w:hAnsi="Times New Roman" w:cs="Times New Roman"/>
                <w:sz w:val="24"/>
                <w:szCs w:val="24"/>
              </w:rPr>
            </w:pPr>
            <w:r w:rsidRPr="00BF5B75">
              <w:rPr>
                <w:rFonts w:ascii="Times New Roman" w:hAnsi="Times New Roman" w:cs="Times New Roman"/>
                <w:sz w:val="24"/>
                <w:szCs w:val="24"/>
              </w:rPr>
              <w:t>+2,3%</w:t>
            </w:r>
          </w:p>
        </w:tc>
      </w:tr>
    </w:tbl>
    <w:p w:rsidR="009B6039" w:rsidRDefault="009B6039" w:rsidP="009B6039">
      <w:pPr>
        <w:spacing w:after="0" w:line="240" w:lineRule="auto"/>
        <w:ind w:firstLine="709"/>
        <w:jc w:val="both"/>
        <w:rPr>
          <w:rFonts w:ascii="Times New Roman" w:hAnsi="Times New Roman" w:cs="Times New Roman"/>
          <w:sz w:val="28"/>
          <w:szCs w:val="28"/>
        </w:rPr>
      </w:pPr>
    </w:p>
    <w:p w:rsidR="00F24458" w:rsidRPr="008D679A" w:rsidRDefault="00F24458" w:rsidP="003579AA">
      <w:pPr>
        <w:pStyle w:val="a8"/>
        <w:numPr>
          <w:ilvl w:val="0"/>
          <w:numId w:val="1"/>
        </w:numPr>
        <w:shd w:val="clear" w:color="auto" w:fill="FFFFFF"/>
        <w:spacing w:after="0" w:line="240" w:lineRule="auto"/>
        <w:ind w:left="0" w:firstLine="709"/>
        <w:jc w:val="both"/>
        <w:textAlignment w:val="baseline"/>
        <w:rPr>
          <w:rFonts w:ascii="Times New Roman" w:eastAsia="Times New Roman" w:hAnsi="Times New Roman" w:cs="Times New Roman"/>
          <w:b/>
          <w:color w:val="000000"/>
          <w:sz w:val="28"/>
          <w:szCs w:val="28"/>
          <w:lang w:eastAsia="ru-RU"/>
        </w:rPr>
      </w:pPr>
      <w:r w:rsidRPr="008D679A">
        <w:rPr>
          <w:rFonts w:ascii="Times New Roman" w:eastAsia="Times New Roman" w:hAnsi="Times New Roman" w:cs="Times New Roman"/>
          <w:b/>
          <w:color w:val="000000"/>
          <w:sz w:val="28"/>
          <w:szCs w:val="28"/>
          <w:lang w:eastAsia="ru-RU"/>
        </w:rPr>
        <w:t>О некоторых мерах по преодолению</w:t>
      </w:r>
      <w:r w:rsidRPr="008D679A">
        <w:rPr>
          <w:rFonts w:ascii="Times New Roman" w:hAnsi="Times New Roman" w:cs="Times New Roman"/>
          <w:b/>
          <w:bCs/>
          <w:sz w:val="28"/>
          <w:szCs w:val="28"/>
        </w:rPr>
        <w:t xml:space="preserve"> дефицита педагогических кадров в общеобразовательных организациях</w:t>
      </w:r>
    </w:p>
    <w:p w:rsidR="00F24458" w:rsidRPr="008D679A" w:rsidRDefault="00F24458" w:rsidP="00F24458">
      <w:pPr>
        <w:spacing w:after="0" w:line="240" w:lineRule="auto"/>
        <w:ind w:firstLine="709"/>
        <w:jc w:val="both"/>
        <w:rPr>
          <w:rFonts w:ascii="Times New Roman" w:hAnsi="Times New Roman" w:cs="Times New Roman"/>
          <w:b/>
          <w:sz w:val="28"/>
          <w:szCs w:val="28"/>
        </w:rPr>
      </w:pPr>
    </w:p>
    <w:p w:rsidR="00F24458" w:rsidRPr="00C13597" w:rsidRDefault="00F24458" w:rsidP="003579AA">
      <w:pPr>
        <w:spacing w:after="0"/>
        <w:ind w:firstLine="709"/>
        <w:jc w:val="both"/>
        <w:rPr>
          <w:rFonts w:ascii="Times New Roman" w:hAnsi="Times New Roman" w:cs="Times New Roman"/>
          <w:bCs/>
          <w:sz w:val="28"/>
          <w:szCs w:val="28"/>
        </w:rPr>
      </w:pPr>
      <w:r w:rsidRPr="00C13597">
        <w:rPr>
          <w:rFonts w:ascii="Times New Roman" w:hAnsi="Times New Roman" w:cs="Times New Roman"/>
          <w:bCs/>
          <w:sz w:val="28"/>
          <w:szCs w:val="28"/>
        </w:rPr>
        <w:t>Проблему дефицита педагогических кадров в общеобразовательных организациях призваны решить:</w:t>
      </w:r>
    </w:p>
    <w:p w:rsidR="00F24458" w:rsidRDefault="00F24458" w:rsidP="003579AA">
      <w:pPr>
        <w:pStyle w:val="Default"/>
        <w:numPr>
          <w:ilvl w:val="0"/>
          <w:numId w:val="4"/>
        </w:numPr>
        <w:spacing w:line="276" w:lineRule="auto"/>
        <w:ind w:left="0" w:firstLine="709"/>
        <w:jc w:val="both"/>
        <w:rPr>
          <w:sz w:val="28"/>
          <w:szCs w:val="28"/>
        </w:rPr>
      </w:pPr>
      <w:r>
        <w:rPr>
          <w:b/>
          <w:bCs/>
          <w:sz w:val="28"/>
          <w:szCs w:val="28"/>
        </w:rPr>
        <w:t xml:space="preserve">Концепция подготовки педагогических кадров для системы образования на период до 2030 года </w:t>
      </w:r>
      <w:r>
        <w:rPr>
          <w:sz w:val="28"/>
          <w:szCs w:val="28"/>
        </w:rPr>
        <w:t>(утверждена Распоряжением Правительства Российской Федерации от 24 июня 2022 г. № 1688-р) (далее – Концепция),</w:t>
      </w:r>
      <w:r>
        <w:rPr>
          <w:b/>
          <w:bCs/>
          <w:sz w:val="28"/>
          <w:szCs w:val="28"/>
        </w:rPr>
        <w:t xml:space="preserve"> </w:t>
      </w:r>
      <w:r>
        <w:rPr>
          <w:sz w:val="28"/>
          <w:szCs w:val="28"/>
        </w:rPr>
        <w:t xml:space="preserve">которая определяет цели, принципы, задачи, основные мероприятия и механизмы реализации государственной политики Российской Федерации в области подготовки педагогических кадров для системы образования. </w:t>
      </w:r>
    </w:p>
    <w:p w:rsidR="00F24458" w:rsidRDefault="00F24458" w:rsidP="003579AA">
      <w:pPr>
        <w:pStyle w:val="Default"/>
        <w:spacing w:line="276" w:lineRule="auto"/>
        <w:ind w:firstLine="709"/>
        <w:jc w:val="both"/>
        <w:rPr>
          <w:sz w:val="28"/>
          <w:szCs w:val="28"/>
        </w:rPr>
      </w:pPr>
      <w:r>
        <w:rPr>
          <w:sz w:val="28"/>
          <w:szCs w:val="28"/>
        </w:rPr>
        <w:t xml:space="preserve">Концепция разработана в целях реализации Указа Президента Российской Федерации от 21 июля 2020 г. № 474 "О национальных целях развития Российской Федерации на период до 2030 года" и основных принципов национальной системы профессионального роста педагогических работников Российской Федерации, включая национальную систему учительского роста, </w:t>
      </w:r>
      <w:r>
        <w:rPr>
          <w:sz w:val="28"/>
          <w:szCs w:val="28"/>
        </w:rPr>
        <w:lastRenderedPageBreak/>
        <w:t xml:space="preserve">утвержденных распоряжением Правительства Российской Федерации </w:t>
      </w:r>
      <w:r w:rsidR="00C80714">
        <w:rPr>
          <w:sz w:val="28"/>
          <w:szCs w:val="28"/>
        </w:rPr>
        <w:br/>
      </w:r>
      <w:r>
        <w:rPr>
          <w:sz w:val="28"/>
          <w:szCs w:val="28"/>
        </w:rPr>
        <w:t xml:space="preserve">от 31 декабря 2019 г. № 3273-р. </w:t>
      </w:r>
    </w:p>
    <w:p w:rsidR="00F24458" w:rsidRDefault="00F24458" w:rsidP="003579AA">
      <w:pPr>
        <w:pStyle w:val="Default"/>
        <w:spacing w:line="276" w:lineRule="auto"/>
        <w:ind w:firstLine="709"/>
        <w:jc w:val="both"/>
        <w:rPr>
          <w:sz w:val="28"/>
          <w:szCs w:val="28"/>
        </w:rPr>
      </w:pPr>
      <w:r>
        <w:rPr>
          <w:sz w:val="28"/>
          <w:szCs w:val="28"/>
        </w:rPr>
        <w:t xml:space="preserve">Концепция является основой для организации деятельности образовательных организаций высшего образования, профессиональных образовательных организаций, организаций дополнительного профессионального образования, осуществляющих подготовку педагогических кадров для системы образования (далее - образовательные организации), а также федеральных органов исполнительной власти и органов исполнительной власти субъектов Российской Федерации, в ведении которых находятся </w:t>
      </w:r>
      <w:r w:rsidR="00797DDF">
        <w:rPr>
          <w:sz w:val="28"/>
          <w:szCs w:val="28"/>
        </w:rPr>
        <w:t xml:space="preserve">эти </w:t>
      </w:r>
      <w:r>
        <w:rPr>
          <w:sz w:val="28"/>
          <w:szCs w:val="28"/>
        </w:rPr>
        <w:t>образовательные организации.</w:t>
      </w:r>
    </w:p>
    <w:p w:rsidR="00F24458" w:rsidRDefault="00F24458" w:rsidP="003579AA">
      <w:pPr>
        <w:pStyle w:val="Default"/>
        <w:spacing w:line="276" w:lineRule="auto"/>
        <w:ind w:firstLine="709"/>
        <w:jc w:val="both"/>
        <w:rPr>
          <w:sz w:val="28"/>
          <w:szCs w:val="28"/>
        </w:rPr>
      </w:pPr>
      <w:r>
        <w:rPr>
          <w:sz w:val="28"/>
          <w:szCs w:val="28"/>
        </w:rPr>
        <w:t xml:space="preserve">План мероприятий по реализации </w:t>
      </w:r>
      <w:r>
        <w:rPr>
          <w:rFonts w:ascii="Times New Roman,Bold" w:hAnsi="Times New Roman,Bold" w:cs="Times New Roman,Bold"/>
          <w:sz w:val="28"/>
          <w:szCs w:val="28"/>
        </w:rPr>
        <w:t>Концепции подготовки педагогических кадров для системы образования на период до 2030 года (на 2022 - 2024 годы) (утверж</w:t>
      </w:r>
      <w:r w:rsidR="00B173F0">
        <w:rPr>
          <w:rFonts w:ascii="Times New Roman,Bold" w:hAnsi="Times New Roman,Bold" w:cs="Times New Roman,Bold"/>
          <w:sz w:val="28"/>
          <w:szCs w:val="28"/>
        </w:rPr>
        <w:t>д</w:t>
      </w:r>
      <w:r>
        <w:rPr>
          <w:rFonts w:ascii="Times New Roman,Bold" w:hAnsi="Times New Roman,Bold" w:cs="Times New Roman,Bold"/>
          <w:sz w:val="28"/>
          <w:szCs w:val="28"/>
        </w:rPr>
        <w:t xml:space="preserve">ен </w:t>
      </w:r>
      <w:r>
        <w:rPr>
          <w:sz w:val="28"/>
          <w:szCs w:val="28"/>
        </w:rPr>
        <w:t xml:space="preserve">Заместителем Председателя Правительства Российской Федерации Т.Голиковой  28  декабря 2022 г. №16029п-П8). </w:t>
      </w:r>
    </w:p>
    <w:p w:rsidR="00F24458" w:rsidRDefault="00F24458" w:rsidP="003579AA">
      <w:pPr>
        <w:pStyle w:val="Default"/>
        <w:numPr>
          <w:ilvl w:val="0"/>
          <w:numId w:val="4"/>
        </w:numPr>
        <w:spacing w:line="276" w:lineRule="auto"/>
        <w:ind w:left="0" w:firstLine="357"/>
        <w:jc w:val="both"/>
        <w:rPr>
          <w:rFonts w:eastAsia="Times New Roman"/>
          <w:color w:val="171D23"/>
          <w:sz w:val="28"/>
          <w:szCs w:val="28"/>
          <w:lang w:eastAsia="ru-RU"/>
        </w:rPr>
      </w:pPr>
      <w:r>
        <w:rPr>
          <w:b/>
          <w:bCs/>
          <w:sz w:val="28"/>
          <w:szCs w:val="28"/>
        </w:rPr>
        <w:t>Программа «Земский учитель»</w:t>
      </w:r>
      <w:r>
        <w:rPr>
          <w:rStyle w:val="ac"/>
          <w:sz w:val="28"/>
          <w:szCs w:val="28"/>
        </w:rPr>
        <w:footnoteReference w:id="4"/>
      </w:r>
      <w:r>
        <w:rPr>
          <w:sz w:val="28"/>
          <w:szCs w:val="28"/>
        </w:rPr>
        <w:t xml:space="preserve"> (далее-Программа), которая стартовала </w:t>
      </w:r>
      <w:r w:rsidR="00C80714">
        <w:rPr>
          <w:sz w:val="28"/>
          <w:szCs w:val="28"/>
        </w:rPr>
        <w:br/>
      </w:r>
      <w:r>
        <w:rPr>
          <w:sz w:val="28"/>
          <w:szCs w:val="28"/>
        </w:rPr>
        <w:t>в 2020 г. по инициативе Президента Российской Федерации. Программа разработана в целях привлечения педагогических работников в о</w:t>
      </w:r>
      <w:r>
        <w:rPr>
          <w:rFonts w:eastAsia="Times New Roman"/>
          <w:color w:val="1C1B28"/>
          <w:sz w:val="28"/>
          <w:szCs w:val="28"/>
          <w:lang w:eastAsia="ru-RU"/>
        </w:rPr>
        <w:t>бразовательные организации сельских населенных пунктов, рабочих поселков, поселков городского типа или городов с численностью населения до 50 тыс. человек и</w:t>
      </w:r>
      <w:r>
        <w:rPr>
          <w:sz w:val="28"/>
          <w:szCs w:val="28"/>
        </w:rPr>
        <w:t xml:space="preserve"> финансируется из федерального бюджета.</w:t>
      </w:r>
      <w:r>
        <w:rPr>
          <w:rFonts w:eastAsia="Times New Roman"/>
          <w:color w:val="171D23"/>
          <w:sz w:val="28"/>
          <w:szCs w:val="28"/>
          <w:lang w:eastAsia="ru-RU"/>
        </w:rPr>
        <w:t xml:space="preserve"> Перечень вакансий утверждают органы государственной власти субъектов Российской Федерации в сфере образования.</w:t>
      </w:r>
    </w:p>
    <w:p w:rsidR="00F24458" w:rsidRDefault="00F24458"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Три года реализации Программы показали ее востребованность и педагогическими работниками, и регионами. Многие молодые и опытные педагогические работники по разным причинам действительно заинтересованы </w:t>
      </w:r>
      <w:r w:rsidR="00C80714">
        <w:rPr>
          <w:rFonts w:ascii="Times New Roman" w:hAnsi="Times New Roman" w:cs="Times New Roman"/>
          <w:sz w:val="28"/>
          <w:szCs w:val="28"/>
        </w:rPr>
        <w:br/>
      </w:r>
      <w:r>
        <w:rPr>
          <w:rFonts w:ascii="Times New Roman" w:hAnsi="Times New Roman" w:cs="Times New Roman"/>
          <w:sz w:val="28"/>
          <w:szCs w:val="28"/>
        </w:rPr>
        <w:t xml:space="preserve">в переезде в небольшие населенные пункты и получении денежной компенсации </w:t>
      </w:r>
      <w:r w:rsidR="00C80714">
        <w:rPr>
          <w:rFonts w:ascii="Times New Roman" w:hAnsi="Times New Roman" w:cs="Times New Roman"/>
          <w:sz w:val="28"/>
          <w:szCs w:val="28"/>
        </w:rPr>
        <w:br/>
      </w:r>
      <w:r>
        <w:rPr>
          <w:rFonts w:ascii="Times New Roman" w:hAnsi="Times New Roman" w:cs="Times New Roman"/>
          <w:sz w:val="28"/>
          <w:szCs w:val="28"/>
        </w:rPr>
        <w:t>в размере 1-2 млн. рублей, которой они могут распорядиться по своему усмотрению.</w:t>
      </w:r>
    </w:p>
    <w:p w:rsidR="00F24458" w:rsidRDefault="00F24458" w:rsidP="003579AA">
      <w:pPr>
        <w:spacing w:after="0"/>
        <w:ind w:firstLine="709"/>
        <w:jc w:val="both"/>
        <w:rPr>
          <w:rFonts w:ascii="Times New Roman" w:eastAsia="Times New Roman" w:hAnsi="Times New Roman" w:cs="Times New Roman"/>
          <w:color w:val="171D23"/>
          <w:sz w:val="28"/>
          <w:szCs w:val="28"/>
          <w:lang w:eastAsia="ru-RU"/>
        </w:rPr>
      </w:pPr>
      <w:r>
        <w:rPr>
          <w:rFonts w:ascii="Times New Roman" w:hAnsi="Times New Roman" w:cs="Times New Roman"/>
          <w:sz w:val="28"/>
          <w:szCs w:val="28"/>
        </w:rPr>
        <w:t>В первый год реализации Программы на новое место жительства и работы переехало 1800 педагогических работников.</w:t>
      </w:r>
      <w:r>
        <w:rPr>
          <w:rFonts w:ascii="Times New Roman" w:eastAsia="Times New Roman" w:hAnsi="Times New Roman" w:cs="Times New Roman"/>
          <w:color w:val="171D23"/>
          <w:sz w:val="28"/>
          <w:szCs w:val="28"/>
          <w:lang w:eastAsia="ru-RU"/>
        </w:rPr>
        <w:t xml:space="preserve"> На данный момент открыты 1295 вакансий в 748 школах России, по 27 общеобразовательным предметам.</w:t>
      </w:r>
    </w:p>
    <w:p w:rsidR="00F24458" w:rsidRDefault="00F24458" w:rsidP="003579AA">
      <w:pPr>
        <w:spacing w:after="0"/>
        <w:ind w:firstLine="709"/>
        <w:jc w:val="both"/>
        <w:rPr>
          <w:rFonts w:ascii="Times New Roman" w:eastAsia="Times New Roman" w:hAnsi="Times New Roman" w:cs="Times New Roman"/>
          <w:color w:val="171D23"/>
          <w:sz w:val="28"/>
          <w:szCs w:val="28"/>
          <w:lang w:eastAsia="ru-RU"/>
        </w:rPr>
      </w:pPr>
      <w:r>
        <w:rPr>
          <w:rFonts w:ascii="Times New Roman" w:eastAsia="Times New Roman" w:hAnsi="Times New Roman" w:cs="Times New Roman"/>
          <w:color w:val="171D23"/>
          <w:sz w:val="28"/>
          <w:szCs w:val="28"/>
          <w:lang w:eastAsia="ru-RU"/>
        </w:rPr>
        <w:t>Вместе с тем в реализации Программы выявились и проблемы:</w:t>
      </w:r>
    </w:p>
    <w:p w:rsidR="00F24458" w:rsidRDefault="00F24458" w:rsidP="003579AA">
      <w:pPr>
        <w:spacing w:after="0"/>
        <w:ind w:firstLine="709"/>
        <w:jc w:val="both"/>
        <w:rPr>
          <w:rFonts w:ascii="Times New Roman" w:eastAsia="Times New Roman" w:hAnsi="Times New Roman" w:cs="Times New Roman"/>
          <w:color w:val="171D23"/>
          <w:sz w:val="28"/>
          <w:szCs w:val="28"/>
          <w:lang w:eastAsia="ru-RU"/>
        </w:rPr>
      </w:pPr>
      <w:r>
        <w:rPr>
          <w:rFonts w:ascii="Times New Roman" w:eastAsia="Times New Roman" w:hAnsi="Times New Roman" w:cs="Times New Roman"/>
          <w:color w:val="171D23"/>
          <w:sz w:val="28"/>
          <w:szCs w:val="28"/>
          <w:lang w:eastAsia="ru-RU"/>
        </w:rPr>
        <w:t>- некоторые «земские» учителя не смогли адаптироваться к новым условиям проживания и работы и расторгли контракт в первый же год работы;</w:t>
      </w:r>
    </w:p>
    <w:p w:rsidR="00F24458" w:rsidRDefault="00F24458" w:rsidP="003579AA">
      <w:pPr>
        <w:spacing w:after="0"/>
        <w:ind w:firstLine="709"/>
        <w:jc w:val="both"/>
        <w:rPr>
          <w:rFonts w:ascii="Times New Roman" w:hAnsi="Times New Roman" w:cs="Times New Roman"/>
          <w:sz w:val="28"/>
          <w:szCs w:val="28"/>
        </w:rPr>
      </w:pPr>
      <w:r>
        <w:rPr>
          <w:rFonts w:ascii="Times New Roman" w:eastAsia="Times New Roman" w:hAnsi="Times New Roman" w:cs="Times New Roman"/>
          <w:color w:val="171D23"/>
          <w:sz w:val="28"/>
          <w:szCs w:val="28"/>
          <w:lang w:eastAsia="ru-RU"/>
        </w:rPr>
        <w:lastRenderedPageBreak/>
        <w:t xml:space="preserve">- </w:t>
      </w:r>
      <w:r>
        <w:rPr>
          <w:rFonts w:ascii="Times New Roman" w:hAnsi="Times New Roman" w:cs="Times New Roman"/>
          <w:sz w:val="28"/>
          <w:szCs w:val="28"/>
        </w:rPr>
        <w:t xml:space="preserve">специалисты самостоятельно и не всегда успешно находят место проживания на новом месте работы, поскольку обеспечение жильем </w:t>
      </w:r>
      <w:r w:rsidR="00C80714">
        <w:rPr>
          <w:rFonts w:ascii="Times New Roman" w:hAnsi="Times New Roman" w:cs="Times New Roman"/>
          <w:sz w:val="28"/>
          <w:szCs w:val="28"/>
        </w:rPr>
        <w:br/>
      </w:r>
      <w:r>
        <w:rPr>
          <w:rFonts w:ascii="Times New Roman" w:hAnsi="Times New Roman" w:cs="Times New Roman"/>
          <w:sz w:val="28"/>
          <w:szCs w:val="28"/>
        </w:rPr>
        <w:t>не гарантировано и не является обязательным условием Программы;</w:t>
      </w:r>
    </w:p>
    <w:p w:rsidR="00F24458" w:rsidRDefault="00F24458" w:rsidP="003579AA">
      <w:pPr>
        <w:spacing w:after="0"/>
        <w:ind w:firstLine="709"/>
        <w:jc w:val="both"/>
        <w:rPr>
          <w:rFonts w:ascii="Times New Roman" w:hAnsi="Times New Roman" w:cs="Times New Roman"/>
          <w:sz w:val="28"/>
          <w:szCs w:val="28"/>
        </w:rPr>
      </w:pPr>
      <w:r>
        <w:rPr>
          <w:rFonts w:ascii="Times New Roman" w:hAnsi="Times New Roman" w:cs="Times New Roman"/>
          <w:sz w:val="28"/>
          <w:szCs w:val="28"/>
        </w:rPr>
        <w:t>- большой конкурс на вакансии в одном регионе и его отсутствие в другом, в том числе из-за уровня заработной платы;</w:t>
      </w:r>
    </w:p>
    <w:p w:rsidR="0050510C" w:rsidRDefault="00F24458" w:rsidP="003579AA">
      <w:pPr>
        <w:spacing w:after="0"/>
        <w:ind w:firstLine="709"/>
        <w:jc w:val="both"/>
        <w:rPr>
          <w:rFonts w:ascii="Times New Roman" w:eastAsia="Times New Roman" w:hAnsi="Times New Roman" w:cs="Times New Roman"/>
          <w:color w:val="171D23"/>
          <w:sz w:val="28"/>
          <w:szCs w:val="28"/>
          <w:lang w:eastAsia="ru-RU"/>
        </w:rPr>
      </w:pPr>
      <w:r>
        <w:rPr>
          <w:rFonts w:ascii="Times New Roman" w:hAnsi="Times New Roman" w:cs="Times New Roman"/>
          <w:sz w:val="28"/>
          <w:szCs w:val="28"/>
        </w:rPr>
        <w:t xml:space="preserve">- основные правила участия в Программе утверждены на федеральном уровне, но региональные требования к конкурсантам могут несколько отличаться от них, например, к возрасту (не старше 50 лет в Архангельской области, </w:t>
      </w:r>
      <w:r w:rsidR="00C80714">
        <w:rPr>
          <w:rFonts w:ascii="Times New Roman" w:hAnsi="Times New Roman" w:cs="Times New Roman"/>
          <w:sz w:val="28"/>
          <w:szCs w:val="28"/>
        </w:rPr>
        <w:br/>
      </w:r>
      <w:r>
        <w:rPr>
          <w:rFonts w:ascii="Times New Roman" w:hAnsi="Times New Roman" w:cs="Times New Roman"/>
          <w:sz w:val="28"/>
          <w:szCs w:val="28"/>
        </w:rPr>
        <w:t>не старше 30 лет – в Краснодарском крае),</w:t>
      </w:r>
      <w:r w:rsidRPr="00F84EA5">
        <w:rPr>
          <w:rFonts w:ascii="Times New Roman" w:hAnsi="Times New Roman" w:cs="Times New Roman"/>
          <w:color w:val="FF0000"/>
          <w:sz w:val="28"/>
          <w:szCs w:val="28"/>
        </w:rPr>
        <w:t xml:space="preserve"> </w:t>
      </w:r>
      <w:r w:rsidR="0050510C" w:rsidRPr="0050510C">
        <w:rPr>
          <w:rFonts w:ascii="Times New Roman" w:hAnsi="Times New Roman" w:cs="Times New Roman"/>
          <w:sz w:val="28"/>
          <w:szCs w:val="28"/>
        </w:rPr>
        <w:t>к расстоянию</w:t>
      </w:r>
      <w:r w:rsidR="0050510C">
        <w:rPr>
          <w:rFonts w:ascii="Times New Roman" w:hAnsi="Times New Roman" w:cs="Times New Roman"/>
          <w:color w:val="FF0000"/>
          <w:sz w:val="28"/>
          <w:szCs w:val="28"/>
        </w:rPr>
        <w:t xml:space="preserve"> </w:t>
      </w:r>
      <w:r w:rsidR="0050510C">
        <w:rPr>
          <w:rFonts w:ascii="Times New Roman" w:hAnsi="Times New Roman" w:cs="Times New Roman"/>
          <w:sz w:val="28"/>
          <w:szCs w:val="28"/>
        </w:rPr>
        <w:t>от нынешнего места проживания специалиста до н</w:t>
      </w:r>
      <w:r w:rsidR="00F708A0">
        <w:rPr>
          <w:rFonts w:ascii="Times New Roman" w:hAnsi="Times New Roman" w:cs="Times New Roman"/>
          <w:sz w:val="28"/>
          <w:szCs w:val="28"/>
        </w:rPr>
        <w:t>ово</w:t>
      </w:r>
      <w:r w:rsidR="0050510C">
        <w:rPr>
          <w:rFonts w:ascii="Times New Roman" w:hAnsi="Times New Roman" w:cs="Times New Roman"/>
          <w:sz w:val="28"/>
          <w:szCs w:val="28"/>
        </w:rPr>
        <w:t>го</w:t>
      </w:r>
      <w:r w:rsidR="00F708A0">
        <w:rPr>
          <w:rFonts w:ascii="Times New Roman" w:hAnsi="Times New Roman" w:cs="Times New Roman"/>
          <w:sz w:val="28"/>
          <w:szCs w:val="28"/>
        </w:rPr>
        <w:t xml:space="preserve"> мест</w:t>
      </w:r>
      <w:r w:rsidR="0050510C">
        <w:rPr>
          <w:rFonts w:ascii="Times New Roman" w:hAnsi="Times New Roman" w:cs="Times New Roman"/>
          <w:sz w:val="28"/>
          <w:szCs w:val="28"/>
        </w:rPr>
        <w:t xml:space="preserve">а жительства </w:t>
      </w:r>
      <w:r>
        <w:rPr>
          <w:rFonts w:ascii="Times New Roman" w:hAnsi="Times New Roman" w:cs="Times New Roman"/>
          <w:sz w:val="28"/>
          <w:szCs w:val="28"/>
        </w:rPr>
        <w:t xml:space="preserve">(в Калининградской области – минимум 300 км, в Самарской области </w:t>
      </w:r>
      <w:r w:rsidR="0050510C">
        <w:rPr>
          <w:rFonts w:ascii="Times New Roman" w:hAnsi="Times New Roman" w:cs="Times New Roman"/>
          <w:sz w:val="28"/>
          <w:szCs w:val="28"/>
        </w:rPr>
        <w:t>–</w:t>
      </w:r>
      <w:r>
        <w:rPr>
          <w:rFonts w:ascii="Times New Roman" w:hAnsi="Times New Roman" w:cs="Times New Roman"/>
          <w:sz w:val="28"/>
          <w:szCs w:val="28"/>
        </w:rPr>
        <w:t xml:space="preserve"> 70 км и более, в</w:t>
      </w:r>
      <w:r>
        <w:rPr>
          <w:rFonts w:ascii="Times New Roman" w:eastAsia="Times New Roman" w:hAnsi="Times New Roman" w:cs="Times New Roman"/>
          <w:color w:val="171D23"/>
          <w:sz w:val="28"/>
          <w:szCs w:val="28"/>
          <w:lang w:eastAsia="ru-RU"/>
        </w:rPr>
        <w:t xml:space="preserve"> Приморском крае - более 200 км), к стажу педагогической деятельности и др</w:t>
      </w:r>
      <w:r w:rsidR="0050510C">
        <w:rPr>
          <w:rFonts w:ascii="Times New Roman" w:eastAsia="Times New Roman" w:hAnsi="Times New Roman" w:cs="Times New Roman"/>
          <w:color w:val="171D23"/>
          <w:sz w:val="28"/>
          <w:szCs w:val="28"/>
          <w:lang w:eastAsia="ru-RU"/>
        </w:rPr>
        <w:t>.</w:t>
      </w:r>
    </w:p>
    <w:p w:rsidR="00F24458" w:rsidRDefault="00F24458" w:rsidP="003579AA">
      <w:pPr>
        <w:spacing w:after="0"/>
        <w:ind w:firstLine="709"/>
        <w:jc w:val="both"/>
        <w:rPr>
          <w:rFonts w:ascii="Times New Roman" w:hAnsi="Times New Roman" w:cs="Times New Roman"/>
          <w:i/>
          <w:iCs/>
          <w:color w:val="000000"/>
          <w:sz w:val="28"/>
          <w:szCs w:val="28"/>
        </w:rPr>
      </w:pPr>
      <w:r>
        <w:rPr>
          <w:rFonts w:ascii="Times New Roman" w:eastAsia="Times New Roman" w:hAnsi="Times New Roman" w:cs="Times New Roman"/>
          <w:b/>
          <w:bCs/>
          <w:i/>
          <w:iCs/>
          <w:color w:val="171D23"/>
          <w:sz w:val="28"/>
          <w:szCs w:val="28"/>
          <w:lang w:eastAsia="ru-RU"/>
        </w:rPr>
        <w:t>Для примера.</w:t>
      </w:r>
      <w:r>
        <w:rPr>
          <w:rFonts w:ascii="Times New Roman" w:eastAsia="Times New Roman" w:hAnsi="Times New Roman" w:cs="Times New Roman"/>
          <w:i/>
          <w:iCs/>
          <w:color w:val="171D23"/>
          <w:sz w:val="28"/>
          <w:szCs w:val="28"/>
          <w:lang w:eastAsia="ru-RU"/>
        </w:rPr>
        <w:t xml:space="preserve">  Из видео-интервью и</w:t>
      </w:r>
      <w:r>
        <w:rPr>
          <w:rFonts w:ascii="Times New Roman" w:hAnsi="Times New Roman" w:cs="Times New Roman"/>
          <w:i/>
          <w:iCs/>
          <w:color w:val="000000"/>
          <w:sz w:val="28"/>
          <w:szCs w:val="28"/>
        </w:rPr>
        <w:t>.о. Министра образования и науки Забайкальского края Клименко Татьяны Константиновны от 27.02.2023, (размещено на портале «Обучение ПРО»).</w:t>
      </w:r>
    </w:p>
    <w:p w:rsidR="00F24458" w:rsidRDefault="00F24458" w:rsidP="003579AA">
      <w:pPr>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 xml:space="preserve">Татьяна Константиновна считает дефицит педагогов в школах одной </w:t>
      </w:r>
      <w:r w:rsidR="00C80714">
        <w:rPr>
          <w:rFonts w:ascii="Times New Roman" w:hAnsi="Times New Roman" w:cs="Times New Roman"/>
          <w:i/>
          <w:iCs/>
          <w:color w:val="000000"/>
          <w:sz w:val="28"/>
          <w:szCs w:val="28"/>
        </w:rPr>
        <w:br/>
      </w:r>
      <w:r>
        <w:rPr>
          <w:rFonts w:ascii="Times New Roman" w:hAnsi="Times New Roman" w:cs="Times New Roman"/>
          <w:i/>
          <w:iCs/>
          <w:color w:val="000000"/>
          <w:sz w:val="28"/>
          <w:szCs w:val="28"/>
        </w:rPr>
        <w:t xml:space="preserve">из самых болезненных проблем, особенно в сельских школах. Дефицит педагогических работников в крае составляет </w:t>
      </w:r>
      <w:r>
        <w:rPr>
          <w:rFonts w:ascii="Times New Roman" w:hAnsi="Times New Roman" w:cs="Times New Roman"/>
          <w:b/>
          <w:i/>
          <w:iCs/>
          <w:color w:val="000000"/>
          <w:sz w:val="28"/>
          <w:szCs w:val="28"/>
        </w:rPr>
        <w:t>490</w:t>
      </w:r>
      <w:r>
        <w:rPr>
          <w:rFonts w:ascii="Times New Roman" w:hAnsi="Times New Roman" w:cs="Times New Roman"/>
          <w:b/>
          <w:bCs/>
          <w:i/>
          <w:iCs/>
          <w:color w:val="000000"/>
          <w:sz w:val="28"/>
          <w:szCs w:val="28"/>
        </w:rPr>
        <w:t xml:space="preserve"> вакансий</w:t>
      </w:r>
      <w:r>
        <w:rPr>
          <w:rFonts w:ascii="Times New Roman" w:hAnsi="Times New Roman" w:cs="Times New Roman"/>
          <w:i/>
          <w:iCs/>
          <w:color w:val="000000"/>
          <w:sz w:val="28"/>
          <w:szCs w:val="28"/>
        </w:rPr>
        <w:t>, которые в течение учебного года закрываются совмещением, коэффициент которого составляет 1,6.</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b/>
          <w:bCs/>
          <w:i/>
          <w:iCs/>
          <w:color w:val="000000"/>
          <w:sz w:val="28"/>
          <w:szCs w:val="28"/>
        </w:rPr>
        <w:t>«</w:t>
      </w:r>
      <w:r>
        <w:rPr>
          <w:rFonts w:ascii="Times New Roman" w:hAnsi="Times New Roman" w:cs="Times New Roman"/>
          <w:i/>
          <w:iCs/>
          <w:color w:val="000000"/>
          <w:sz w:val="28"/>
          <w:szCs w:val="28"/>
        </w:rPr>
        <w:t xml:space="preserve">Особенно проблемно по учителям физики, химии, математики, </w:t>
      </w:r>
      <w:r w:rsidR="00C80714">
        <w:rPr>
          <w:rFonts w:ascii="Times New Roman" w:hAnsi="Times New Roman" w:cs="Times New Roman"/>
          <w:i/>
          <w:iCs/>
          <w:color w:val="000000"/>
          <w:sz w:val="28"/>
          <w:szCs w:val="28"/>
        </w:rPr>
        <w:br/>
      </w:r>
      <w:r>
        <w:rPr>
          <w:rFonts w:ascii="Times New Roman" w:hAnsi="Times New Roman" w:cs="Times New Roman"/>
          <w:i/>
          <w:iCs/>
          <w:color w:val="000000"/>
          <w:sz w:val="28"/>
          <w:szCs w:val="28"/>
        </w:rPr>
        <w:t>т.е. естественно-научного направления. В последнее время наблюдается дефицит выпускников по этим предметам, то есть их мало выпускается.</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Все чаще в школах оказываются вакантными места учителей этих предметов, а в некоторых районах их нет вообще. В одном из районов последний учитель физики год вел уроки физики онлайн на два района, но потом уволился и уехал в Санкт-Петербург.</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 xml:space="preserve">В двух других районах один учитель физики, имеющийся в районе, </w:t>
      </w:r>
      <w:r w:rsidR="00C80714">
        <w:rPr>
          <w:rFonts w:ascii="Times New Roman" w:hAnsi="Times New Roman" w:cs="Times New Roman"/>
          <w:i/>
          <w:iCs/>
          <w:color w:val="000000"/>
          <w:sz w:val="28"/>
          <w:szCs w:val="28"/>
        </w:rPr>
        <w:br/>
      </w:r>
      <w:r>
        <w:rPr>
          <w:rFonts w:ascii="Times New Roman" w:hAnsi="Times New Roman" w:cs="Times New Roman"/>
          <w:i/>
          <w:iCs/>
          <w:color w:val="000000"/>
          <w:sz w:val="28"/>
          <w:szCs w:val="28"/>
        </w:rPr>
        <w:t xml:space="preserve">по особому графику работает один день в одной школе, где ведет все уроки </w:t>
      </w:r>
      <w:r w:rsidR="00C80714">
        <w:rPr>
          <w:rFonts w:ascii="Times New Roman" w:hAnsi="Times New Roman" w:cs="Times New Roman"/>
          <w:i/>
          <w:iCs/>
          <w:color w:val="000000"/>
          <w:sz w:val="28"/>
          <w:szCs w:val="28"/>
        </w:rPr>
        <w:br/>
      </w:r>
      <w:r>
        <w:rPr>
          <w:rFonts w:ascii="Times New Roman" w:hAnsi="Times New Roman" w:cs="Times New Roman"/>
          <w:i/>
          <w:iCs/>
          <w:color w:val="000000"/>
          <w:sz w:val="28"/>
          <w:szCs w:val="28"/>
        </w:rPr>
        <w:t>по данному предмету, другой день – в другой школе.</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 xml:space="preserve">Есть примеры, когда учитель химии ведет еще уроки английского языка </w:t>
      </w:r>
      <w:r w:rsidR="00C80714">
        <w:rPr>
          <w:rFonts w:ascii="Times New Roman" w:hAnsi="Times New Roman" w:cs="Times New Roman"/>
          <w:i/>
          <w:iCs/>
          <w:color w:val="000000"/>
          <w:sz w:val="28"/>
          <w:szCs w:val="28"/>
        </w:rPr>
        <w:br/>
      </w:r>
      <w:r>
        <w:rPr>
          <w:rFonts w:ascii="Times New Roman" w:hAnsi="Times New Roman" w:cs="Times New Roman"/>
          <w:i/>
          <w:iCs/>
          <w:color w:val="000000"/>
          <w:sz w:val="28"/>
          <w:szCs w:val="28"/>
        </w:rPr>
        <w:t>или наоборот, учитель английского ведет химию, учитель труда ведет историю, обществознание.</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 xml:space="preserve">У нас в этом году будет отобрано </w:t>
      </w:r>
      <w:r w:rsidRPr="00BB3D54">
        <w:rPr>
          <w:rFonts w:ascii="Times New Roman" w:hAnsi="Times New Roman" w:cs="Times New Roman"/>
          <w:b/>
          <w:i/>
          <w:iCs/>
          <w:color w:val="000000"/>
          <w:sz w:val="28"/>
          <w:szCs w:val="28"/>
        </w:rPr>
        <w:t>38 земских учителей</w:t>
      </w:r>
      <w:r>
        <w:rPr>
          <w:rFonts w:ascii="Times New Roman" w:hAnsi="Times New Roman" w:cs="Times New Roman"/>
          <w:i/>
          <w:iCs/>
          <w:color w:val="000000"/>
          <w:sz w:val="28"/>
          <w:szCs w:val="28"/>
        </w:rPr>
        <w:t xml:space="preserve">, но люди </w:t>
      </w:r>
      <w:r w:rsidR="00C80714">
        <w:rPr>
          <w:rFonts w:ascii="Times New Roman" w:hAnsi="Times New Roman" w:cs="Times New Roman"/>
          <w:i/>
          <w:iCs/>
          <w:color w:val="000000"/>
          <w:sz w:val="28"/>
          <w:szCs w:val="28"/>
        </w:rPr>
        <w:br/>
      </w:r>
      <w:r>
        <w:rPr>
          <w:rFonts w:ascii="Times New Roman" w:hAnsi="Times New Roman" w:cs="Times New Roman"/>
          <w:i/>
          <w:iCs/>
          <w:color w:val="000000"/>
          <w:sz w:val="28"/>
          <w:szCs w:val="28"/>
        </w:rPr>
        <w:t>на конкурс подают заявки из кавказских республик, из других субъектов РФ.  Очень часто выигравшие в конкурсе не приезжают, потому что одновременно подавали заявления еще в несколько территорий</w:t>
      </w:r>
      <w:r>
        <w:rPr>
          <w:rFonts w:ascii="Times New Roman" w:hAnsi="Times New Roman" w:cs="Times New Roman"/>
          <w:b/>
          <w:bCs/>
          <w:i/>
          <w:iCs/>
          <w:color w:val="000000"/>
          <w:sz w:val="28"/>
          <w:szCs w:val="28"/>
        </w:rPr>
        <w:t xml:space="preserve"> </w:t>
      </w:r>
      <w:r>
        <w:rPr>
          <w:rFonts w:ascii="Times New Roman" w:hAnsi="Times New Roman" w:cs="Times New Roman"/>
          <w:i/>
          <w:iCs/>
          <w:color w:val="000000"/>
          <w:sz w:val="28"/>
          <w:szCs w:val="28"/>
        </w:rPr>
        <w:t xml:space="preserve">и в других территориях им пообещали большую зарплату. </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lastRenderedPageBreak/>
        <w:t xml:space="preserve">Те, кто приезжает, уезжают, как правило, вскоре, кто через год, </w:t>
      </w:r>
      <w:r w:rsidR="004C5973">
        <w:rPr>
          <w:rFonts w:ascii="Times New Roman" w:hAnsi="Times New Roman" w:cs="Times New Roman"/>
          <w:i/>
          <w:iCs/>
          <w:color w:val="000000"/>
          <w:sz w:val="28"/>
          <w:szCs w:val="28"/>
        </w:rPr>
        <w:br/>
      </w:r>
      <w:r>
        <w:rPr>
          <w:rFonts w:ascii="Times New Roman" w:hAnsi="Times New Roman" w:cs="Times New Roman"/>
          <w:i/>
          <w:iCs/>
          <w:color w:val="000000"/>
          <w:sz w:val="28"/>
          <w:szCs w:val="28"/>
        </w:rPr>
        <w:t xml:space="preserve">кто даже через месяц. Возвращают деньги, потому что муниципалитеты </w:t>
      </w:r>
      <w:r w:rsidR="004C5973">
        <w:rPr>
          <w:rFonts w:ascii="Times New Roman" w:hAnsi="Times New Roman" w:cs="Times New Roman"/>
          <w:i/>
          <w:iCs/>
          <w:color w:val="000000"/>
          <w:sz w:val="28"/>
          <w:szCs w:val="28"/>
        </w:rPr>
        <w:br/>
      </w:r>
      <w:r>
        <w:rPr>
          <w:rFonts w:ascii="Times New Roman" w:hAnsi="Times New Roman" w:cs="Times New Roman"/>
          <w:i/>
          <w:iCs/>
          <w:color w:val="000000"/>
          <w:sz w:val="28"/>
          <w:szCs w:val="28"/>
        </w:rPr>
        <w:t>не готовы предоставить жилье. Некоторые даже в неплохих бытовых условиях уезжают, считая, что попали вообще в какие- то невероятно дикие условия.</w:t>
      </w:r>
    </w:p>
    <w:p w:rsidR="00F24458" w:rsidRDefault="00F24458" w:rsidP="003579AA">
      <w:pPr>
        <w:spacing w:after="0"/>
        <w:ind w:firstLine="709"/>
        <w:jc w:val="both"/>
        <w:rPr>
          <w:rFonts w:ascii="Times New Roman" w:eastAsia="Times New Roman" w:hAnsi="Times New Roman" w:cs="Times New Roman"/>
          <w:i/>
          <w:iCs/>
          <w:color w:val="171D23"/>
          <w:sz w:val="28"/>
          <w:szCs w:val="28"/>
          <w:lang w:eastAsia="ru-RU"/>
        </w:rPr>
      </w:pPr>
      <w:r>
        <w:rPr>
          <w:rFonts w:ascii="Times New Roman" w:eastAsia="Times New Roman" w:hAnsi="Times New Roman" w:cs="Times New Roman"/>
          <w:i/>
          <w:iCs/>
          <w:color w:val="171D23"/>
          <w:sz w:val="28"/>
          <w:szCs w:val="28"/>
          <w:lang w:eastAsia="ru-RU"/>
        </w:rPr>
        <w:t xml:space="preserve">Программа не может удовлетворить всей имеющейся потребности </w:t>
      </w:r>
      <w:r w:rsidR="004C5973">
        <w:rPr>
          <w:rFonts w:ascii="Times New Roman" w:eastAsia="Times New Roman" w:hAnsi="Times New Roman" w:cs="Times New Roman"/>
          <w:i/>
          <w:iCs/>
          <w:color w:val="171D23"/>
          <w:sz w:val="28"/>
          <w:szCs w:val="28"/>
          <w:lang w:eastAsia="ru-RU"/>
        </w:rPr>
        <w:br/>
      </w:r>
      <w:r>
        <w:rPr>
          <w:rFonts w:ascii="Times New Roman" w:eastAsia="Times New Roman" w:hAnsi="Times New Roman" w:cs="Times New Roman"/>
          <w:i/>
          <w:iCs/>
          <w:color w:val="171D23"/>
          <w:sz w:val="28"/>
          <w:szCs w:val="28"/>
          <w:lang w:eastAsia="ru-RU"/>
        </w:rPr>
        <w:t xml:space="preserve">в кадрах </w:t>
      </w:r>
      <w:r>
        <w:rPr>
          <w:rFonts w:ascii="Times New Roman" w:hAnsi="Times New Roman" w:cs="Times New Roman"/>
          <w:i/>
          <w:iCs/>
          <w:sz w:val="28"/>
          <w:szCs w:val="28"/>
        </w:rPr>
        <w:t>сельских школ.</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 xml:space="preserve">Мы предлагаем в этом году, чтобы нашим лучшим выпускникам предыдущих лет из госуниверситета, получившим педагогическую специальность, и из педагогических колледжей, кто захотел стать земским учителем, чтобы они подавали на конкурс тоже и выигрывали. </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 xml:space="preserve">Может быть, местные ребята лучше адаптируются к нашим условиям и лучше впишутся в профессиональную деятельность, чем приезжающие </w:t>
      </w:r>
      <w:r w:rsidR="004C5973">
        <w:rPr>
          <w:rFonts w:ascii="Times New Roman" w:hAnsi="Times New Roman" w:cs="Times New Roman"/>
          <w:i/>
          <w:iCs/>
          <w:color w:val="000000"/>
          <w:sz w:val="28"/>
          <w:szCs w:val="28"/>
        </w:rPr>
        <w:br/>
      </w:r>
      <w:r>
        <w:rPr>
          <w:rFonts w:ascii="Times New Roman" w:hAnsi="Times New Roman" w:cs="Times New Roman"/>
          <w:i/>
          <w:iCs/>
          <w:color w:val="000000"/>
          <w:sz w:val="28"/>
          <w:szCs w:val="28"/>
        </w:rPr>
        <w:t>со стороны, которым наши условия кажутся вообще невероятными, не хотят здесь задерживаться.</w:t>
      </w:r>
    </w:p>
    <w:p w:rsidR="00F24458" w:rsidRDefault="00F24458" w:rsidP="003579AA">
      <w:pPr>
        <w:autoSpaceDE w:val="0"/>
        <w:autoSpaceDN w:val="0"/>
        <w:adjustRightInd w:val="0"/>
        <w:spacing w:after="0"/>
        <w:ind w:firstLine="709"/>
        <w:jc w:val="both"/>
        <w:rPr>
          <w:rFonts w:ascii="Times New Roman" w:hAnsi="Times New Roman" w:cs="Times New Roman"/>
          <w:i/>
          <w:iCs/>
          <w:color w:val="000000"/>
          <w:sz w:val="28"/>
          <w:szCs w:val="28"/>
        </w:rPr>
      </w:pPr>
      <w:r>
        <w:rPr>
          <w:rFonts w:ascii="Times New Roman" w:hAnsi="Times New Roman" w:cs="Times New Roman"/>
          <w:i/>
          <w:iCs/>
          <w:color w:val="000000"/>
          <w:sz w:val="28"/>
          <w:szCs w:val="28"/>
        </w:rPr>
        <w:t>Поэтому я считаю, что если нашим выпускникам мы будем давать эти два миллиона, и они будут приезжать».</w:t>
      </w:r>
    </w:p>
    <w:p w:rsidR="00F24458" w:rsidRDefault="00F24458" w:rsidP="003579AA">
      <w:pPr>
        <w:pStyle w:val="a4"/>
        <w:numPr>
          <w:ilvl w:val="0"/>
          <w:numId w:val="5"/>
        </w:numPr>
        <w:shd w:val="clear" w:color="auto" w:fill="FFFFFF"/>
        <w:spacing w:before="0" w:beforeAutospacing="0" w:after="0" w:afterAutospacing="0" w:line="276" w:lineRule="auto"/>
        <w:ind w:left="0" w:firstLine="709"/>
        <w:jc w:val="both"/>
        <w:textAlignment w:val="baseline"/>
        <w:rPr>
          <w:color w:val="333333"/>
          <w:sz w:val="28"/>
          <w:szCs w:val="28"/>
        </w:rPr>
      </w:pPr>
      <w:r>
        <w:rPr>
          <w:b/>
          <w:bCs/>
          <w:color w:val="333333"/>
          <w:sz w:val="28"/>
          <w:szCs w:val="28"/>
        </w:rPr>
        <w:t xml:space="preserve">Создание и развитие профильных психолого-педагогических классов (групп). </w:t>
      </w:r>
    </w:p>
    <w:p w:rsidR="00F24458" w:rsidRDefault="00F24458" w:rsidP="003579AA">
      <w:pPr>
        <w:pStyle w:val="a4"/>
        <w:shd w:val="clear" w:color="auto" w:fill="FFFFFF"/>
        <w:spacing w:before="0" w:beforeAutospacing="0" w:after="0" w:afterAutospacing="0" w:line="276" w:lineRule="auto"/>
        <w:ind w:firstLine="709"/>
        <w:jc w:val="both"/>
        <w:textAlignment w:val="baseline"/>
        <w:rPr>
          <w:color w:val="333333"/>
          <w:sz w:val="28"/>
          <w:szCs w:val="28"/>
        </w:rPr>
      </w:pPr>
      <w:r>
        <w:rPr>
          <w:color w:val="333333"/>
          <w:sz w:val="28"/>
          <w:szCs w:val="28"/>
        </w:rPr>
        <w:t>В настоящее время Минпросвещения России, Академия Минпросвещения России, педагогические вузы и субъекты Российской Федерации ведут активную работу по созданию и развитию профильных психолого-педагогических классов (групп).</w:t>
      </w:r>
    </w:p>
    <w:p w:rsidR="00F24458" w:rsidRDefault="00F24458" w:rsidP="003579AA">
      <w:pPr>
        <w:pStyle w:val="a4"/>
        <w:shd w:val="clear" w:color="auto" w:fill="FFFFFF"/>
        <w:spacing w:before="0" w:beforeAutospacing="0" w:after="0" w:afterAutospacing="0" w:line="276" w:lineRule="auto"/>
        <w:ind w:firstLine="709"/>
        <w:jc w:val="both"/>
        <w:textAlignment w:val="baseline"/>
        <w:rPr>
          <w:b/>
          <w:bCs/>
          <w:color w:val="333333"/>
          <w:sz w:val="28"/>
          <w:szCs w:val="28"/>
        </w:rPr>
      </w:pPr>
      <w:r>
        <w:rPr>
          <w:b/>
          <w:bCs/>
          <w:color w:val="333333"/>
          <w:sz w:val="28"/>
          <w:szCs w:val="28"/>
        </w:rPr>
        <w:t xml:space="preserve">Сегодня более 50 000 подростков обучается в 3300 классах (группах) </w:t>
      </w:r>
      <w:r w:rsidR="004C5973">
        <w:rPr>
          <w:b/>
          <w:bCs/>
          <w:color w:val="333333"/>
          <w:sz w:val="28"/>
          <w:szCs w:val="28"/>
        </w:rPr>
        <w:br/>
      </w:r>
      <w:r>
        <w:rPr>
          <w:b/>
          <w:bCs/>
          <w:color w:val="333333"/>
          <w:sz w:val="28"/>
          <w:szCs w:val="28"/>
        </w:rPr>
        <w:t>в 80 регионах нашей страны.</w:t>
      </w:r>
    </w:p>
    <w:p w:rsidR="00F24458" w:rsidRDefault="00F24458" w:rsidP="003579AA">
      <w:pPr>
        <w:pStyle w:val="a4"/>
        <w:shd w:val="clear" w:color="auto" w:fill="FFFFFF"/>
        <w:spacing w:before="0" w:beforeAutospacing="0" w:after="0" w:afterAutospacing="0" w:line="276" w:lineRule="auto"/>
        <w:ind w:firstLine="709"/>
        <w:jc w:val="both"/>
        <w:textAlignment w:val="baseline"/>
        <w:rPr>
          <w:color w:val="333333"/>
          <w:sz w:val="28"/>
          <w:szCs w:val="28"/>
        </w:rPr>
      </w:pPr>
      <w:r>
        <w:rPr>
          <w:color w:val="333333"/>
          <w:sz w:val="28"/>
          <w:szCs w:val="28"/>
        </w:rPr>
        <w:t>В соответствии с целевыми показателями Плана мероприятий по реализации Концепции подготовки педагогических кадров для системы образования на период до 2030 года (на 2022 – 2024 годы), утвержденного Заместителем Председателя Правительства Российской Федерации Т.Голиковой 28 декабря 2022 года № 16029п-П8, к декабрю 2024 года будет создано не менее 5000 профильных классов.</w:t>
      </w:r>
    </w:p>
    <w:p w:rsidR="00F24458" w:rsidRDefault="00F24458" w:rsidP="003579AA">
      <w:pPr>
        <w:autoSpaceDE w:val="0"/>
        <w:autoSpaceDN w:val="0"/>
        <w:adjustRightInd w:val="0"/>
        <w:spacing w:after="0"/>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Министерство просвещения Российской Федерации в связи реализацией Программы развития педагогических образовательных организаций высшего образования, находящихся в ведении Министерства просвещения Российской Федерации, на 2021 </w:t>
      </w:r>
      <w:r w:rsidR="004C5973">
        <w:rPr>
          <w:rFonts w:ascii="Times New Roman" w:hAnsi="Times New Roman" w:cs="Times New Roman"/>
          <w:color w:val="000000"/>
          <w:sz w:val="28"/>
          <w:szCs w:val="28"/>
        </w:rPr>
        <w:t>-</w:t>
      </w:r>
      <w:r>
        <w:rPr>
          <w:rFonts w:ascii="Times New Roman" w:hAnsi="Times New Roman" w:cs="Times New Roman"/>
          <w:color w:val="000000"/>
          <w:sz w:val="28"/>
          <w:szCs w:val="28"/>
        </w:rPr>
        <w:t xml:space="preserve"> 2024 годы, утвержденной распоряжением Министерства просвещения Российской Федерации от 29 октября 2020 г. </w:t>
      </w:r>
      <w:r w:rsidR="004C5973">
        <w:rPr>
          <w:rFonts w:ascii="Times New Roman" w:hAnsi="Times New Roman" w:cs="Times New Roman"/>
          <w:color w:val="000000"/>
          <w:sz w:val="28"/>
          <w:szCs w:val="28"/>
        </w:rPr>
        <w:t>№</w:t>
      </w:r>
      <w:r>
        <w:rPr>
          <w:rFonts w:ascii="Times New Roman" w:hAnsi="Times New Roman" w:cs="Times New Roman"/>
          <w:color w:val="000000"/>
          <w:sz w:val="28"/>
          <w:szCs w:val="28"/>
        </w:rPr>
        <w:t xml:space="preserve"> Р-118, направило </w:t>
      </w:r>
      <w:r w:rsidR="004C5973">
        <w:rPr>
          <w:rFonts w:ascii="Times New Roman" w:hAnsi="Times New Roman" w:cs="Times New Roman"/>
          <w:color w:val="000000"/>
          <w:sz w:val="28"/>
          <w:szCs w:val="28"/>
        </w:rPr>
        <w:br/>
      </w:r>
      <w:r>
        <w:rPr>
          <w:rFonts w:ascii="Times New Roman" w:hAnsi="Times New Roman" w:cs="Times New Roman"/>
          <w:color w:val="000000"/>
          <w:sz w:val="28"/>
          <w:szCs w:val="28"/>
        </w:rPr>
        <w:t xml:space="preserve">в субъекты Российской Федерации Методические рекомендации </w:t>
      </w:r>
      <w:r w:rsidR="004C5973">
        <w:rPr>
          <w:rFonts w:ascii="Times New Roman" w:hAnsi="Times New Roman" w:cs="Times New Roman"/>
          <w:color w:val="000000"/>
          <w:sz w:val="28"/>
          <w:szCs w:val="28"/>
        </w:rPr>
        <w:br/>
      </w:r>
      <w:bookmarkStart w:id="3" w:name="_GoBack"/>
      <w:bookmarkEnd w:id="3"/>
      <w:r>
        <w:rPr>
          <w:rFonts w:ascii="Times New Roman" w:hAnsi="Times New Roman" w:cs="Times New Roman"/>
          <w:color w:val="000000"/>
          <w:sz w:val="28"/>
          <w:szCs w:val="28"/>
        </w:rPr>
        <w:t>для общеобразовательных организаций по открытию классов «</w:t>
      </w:r>
      <w:r w:rsidR="000F5DE7">
        <w:rPr>
          <w:rFonts w:ascii="Times New Roman" w:hAnsi="Times New Roman" w:cs="Times New Roman"/>
          <w:color w:val="000000"/>
          <w:sz w:val="28"/>
          <w:szCs w:val="28"/>
        </w:rPr>
        <w:t>п</w:t>
      </w:r>
      <w:r>
        <w:rPr>
          <w:rFonts w:ascii="Times New Roman" w:hAnsi="Times New Roman" w:cs="Times New Roman"/>
          <w:color w:val="000000"/>
          <w:sz w:val="28"/>
          <w:szCs w:val="28"/>
        </w:rPr>
        <w:t xml:space="preserve">сихолого-педагогической направленности» (письмо от 30 марта 2021 г. </w:t>
      </w:r>
      <w:r w:rsidR="003579AA">
        <w:rPr>
          <w:rFonts w:ascii="Times New Roman" w:hAnsi="Times New Roman" w:cs="Times New Roman"/>
          <w:color w:val="000000"/>
          <w:sz w:val="28"/>
          <w:szCs w:val="28"/>
        </w:rPr>
        <w:t>№</w:t>
      </w:r>
      <w:r>
        <w:rPr>
          <w:rFonts w:ascii="Times New Roman" w:hAnsi="Times New Roman" w:cs="Times New Roman"/>
          <w:color w:val="000000"/>
          <w:sz w:val="28"/>
          <w:szCs w:val="28"/>
        </w:rPr>
        <w:t xml:space="preserve"> ВБ-511/08).</w:t>
      </w:r>
    </w:p>
    <w:p w:rsidR="00F24458" w:rsidRDefault="00F24458" w:rsidP="003579AA">
      <w:pPr>
        <w:autoSpaceDE w:val="0"/>
        <w:autoSpaceDN w:val="0"/>
        <w:adjustRightInd w:val="0"/>
        <w:spacing w:after="0"/>
        <w:ind w:firstLine="709"/>
        <w:jc w:val="both"/>
        <w:rPr>
          <w:rFonts w:ascii="Times New Roman" w:hAnsi="Times New Roman" w:cs="Times New Roman"/>
          <w:color w:val="000000"/>
          <w:sz w:val="28"/>
          <w:szCs w:val="28"/>
        </w:rPr>
      </w:pPr>
    </w:p>
    <w:p w:rsidR="00F24458" w:rsidRDefault="00F24458" w:rsidP="003579AA">
      <w:pPr>
        <w:pStyle w:val="a8"/>
        <w:numPr>
          <w:ilvl w:val="0"/>
          <w:numId w:val="6"/>
        </w:numPr>
        <w:autoSpaceDE w:val="0"/>
        <w:autoSpaceDN w:val="0"/>
        <w:adjustRightInd w:val="0"/>
        <w:spacing w:after="0" w:line="276" w:lineRule="auto"/>
        <w:ind w:left="0" w:firstLine="709"/>
        <w:jc w:val="both"/>
        <w:rPr>
          <w:rFonts w:ascii="Times New Roman" w:hAnsi="Times New Roman" w:cs="Times New Roman"/>
          <w:b/>
          <w:bCs/>
          <w:color w:val="000000"/>
          <w:sz w:val="28"/>
          <w:szCs w:val="28"/>
        </w:rPr>
      </w:pPr>
      <w:r>
        <w:rPr>
          <w:rFonts w:ascii="Times New Roman" w:hAnsi="Times New Roman" w:cs="Times New Roman"/>
          <w:b/>
          <w:bCs/>
          <w:color w:val="000000"/>
          <w:sz w:val="28"/>
          <w:szCs w:val="28"/>
        </w:rPr>
        <w:lastRenderedPageBreak/>
        <w:t>Целевое обучение педагогических кадров</w:t>
      </w:r>
    </w:p>
    <w:p w:rsidR="00F24458" w:rsidRDefault="00F24458" w:rsidP="003579AA">
      <w:pPr>
        <w:pStyle w:val="paragraph"/>
        <w:shd w:val="clear" w:color="auto" w:fill="FFFFFF"/>
        <w:spacing w:before="0" w:beforeAutospacing="0" w:after="0" w:afterAutospacing="0" w:line="276" w:lineRule="auto"/>
        <w:ind w:firstLine="709"/>
        <w:contextualSpacing/>
        <w:jc w:val="both"/>
        <w:textAlignment w:val="baseline"/>
        <w:rPr>
          <w:color w:val="000000"/>
          <w:sz w:val="28"/>
          <w:szCs w:val="28"/>
        </w:rPr>
      </w:pPr>
      <w:r>
        <w:rPr>
          <w:color w:val="000000"/>
          <w:sz w:val="28"/>
          <w:szCs w:val="28"/>
        </w:rPr>
        <w:t xml:space="preserve">Целевое обучение в России регламентируют: </w:t>
      </w:r>
    </w:p>
    <w:p w:rsidR="00F24458" w:rsidRDefault="00C80714" w:rsidP="003579AA">
      <w:pPr>
        <w:pStyle w:val="paragraph"/>
        <w:shd w:val="clear" w:color="auto" w:fill="FFFFFF"/>
        <w:spacing w:before="0" w:beforeAutospacing="0" w:after="0" w:afterAutospacing="0" w:line="276" w:lineRule="auto"/>
        <w:ind w:firstLine="709"/>
        <w:contextualSpacing/>
        <w:jc w:val="both"/>
        <w:textAlignment w:val="baseline"/>
        <w:rPr>
          <w:color w:val="000000"/>
          <w:sz w:val="28"/>
          <w:szCs w:val="28"/>
        </w:rPr>
      </w:pPr>
      <w:hyperlink r:id="rId32" w:tgtFrame="_blank" w:history="1">
        <w:r w:rsidR="00F24458" w:rsidRPr="00E40E35">
          <w:rPr>
            <w:rStyle w:val="a3"/>
            <w:sz w:val="28"/>
            <w:szCs w:val="28"/>
            <w:bdr w:val="none" w:sz="0" w:space="0" w:color="auto" w:frame="1"/>
          </w:rPr>
          <w:t>Постановление Правительства РФ</w:t>
        </w:r>
        <w:r w:rsidR="003579AA">
          <w:rPr>
            <w:rStyle w:val="a3"/>
            <w:sz w:val="28"/>
            <w:szCs w:val="28"/>
            <w:bdr w:val="none" w:sz="0" w:space="0" w:color="auto" w:frame="1"/>
          </w:rPr>
          <w:t xml:space="preserve"> </w:t>
        </w:r>
        <w:r w:rsidR="00F24458" w:rsidRPr="00E40E35">
          <w:rPr>
            <w:rStyle w:val="a3"/>
            <w:sz w:val="28"/>
            <w:szCs w:val="28"/>
            <w:bdr w:val="none" w:sz="0" w:space="0" w:color="auto" w:frame="1"/>
          </w:rPr>
          <w:t>от</w:t>
        </w:r>
        <w:r w:rsidR="003579AA">
          <w:rPr>
            <w:rStyle w:val="a3"/>
            <w:sz w:val="28"/>
            <w:szCs w:val="28"/>
            <w:bdr w:val="none" w:sz="0" w:space="0" w:color="auto" w:frame="1"/>
          </w:rPr>
          <w:t xml:space="preserve"> 13.10.2020 № </w:t>
        </w:r>
        <w:r w:rsidR="00F24458" w:rsidRPr="00E40E35">
          <w:rPr>
            <w:rStyle w:val="a3"/>
            <w:sz w:val="28"/>
            <w:szCs w:val="28"/>
            <w:bdr w:val="none" w:sz="0" w:space="0" w:color="auto" w:frame="1"/>
          </w:rPr>
          <w:t>1681</w:t>
        </w:r>
      </w:hyperlink>
      <w:r w:rsidR="003579AA" w:rsidRPr="003579AA">
        <w:rPr>
          <w:rStyle w:val="a3"/>
          <w:sz w:val="28"/>
          <w:szCs w:val="28"/>
          <w:u w:val="none"/>
          <w:bdr w:val="none" w:sz="0" w:space="0" w:color="auto" w:frame="1"/>
        </w:rPr>
        <w:t xml:space="preserve"> </w:t>
      </w:r>
      <w:r w:rsidR="00F24458" w:rsidRPr="00E40E35">
        <w:rPr>
          <w:color w:val="000000"/>
          <w:sz w:val="28"/>
          <w:szCs w:val="28"/>
        </w:rPr>
        <w:t>о</w:t>
      </w:r>
      <w:r w:rsidR="003579AA">
        <w:rPr>
          <w:color w:val="000000"/>
          <w:sz w:val="28"/>
          <w:szCs w:val="28"/>
        </w:rPr>
        <w:t xml:space="preserve"> </w:t>
      </w:r>
      <w:r w:rsidR="00F24458" w:rsidRPr="00E40E35">
        <w:rPr>
          <w:color w:val="000000"/>
          <w:sz w:val="28"/>
          <w:szCs w:val="28"/>
        </w:rPr>
        <w:t>целевом обучении. Оно устанавливает общие правила целевого обучения и</w:t>
      </w:r>
      <w:r w:rsidR="003579AA">
        <w:rPr>
          <w:color w:val="000000"/>
          <w:sz w:val="28"/>
          <w:szCs w:val="28"/>
        </w:rPr>
        <w:t xml:space="preserve"> </w:t>
      </w:r>
      <w:r w:rsidR="00F24458" w:rsidRPr="00E40E35">
        <w:rPr>
          <w:color w:val="000000"/>
          <w:sz w:val="28"/>
          <w:szCs w:val="28"/>
        </w:rPr>
        <w:t>типовой</w:t>
      </w:r>
      <w:r w:rsidR="00F24458">
        <w:rPr>
          <w:color w:val="000000"/>
          <w:sz w:val="28"/>
          <w:szCs w:val="28"/>
        </w:rPr>
        <w:t xml:space="preserve"> договор; </w:t>
      </w:r>
    </w:p>
    <w:p w:rsidR="00F24458" w:rsidRDefault="00C80714" w:rsidP="003579AA">
      <w:pPr>
        <w:pStyle w:val="paragraph"/>
        <w:shd w:val="clear" w:color="auto" w:fill="FFFFFF"/>
        <w:spacing w:before="0" w:beforeAutospacing="0" w:after="0" w:afterAutospacing="0" w:line="276" w:lineRule="auto"/>
        <w:ind w:firstLine="709"/>
        <w:contextualSpacing/>
        <w:jc w:val="both"/>
        <w:textAlignment w:val="baseline"/>
        <w:rPr>
          <w:color w:val="000000"/>
          <w:sz w:val="28"/>
          <w:szCs w:val="28"/>
        </w:rPr>
      </w:pPr>
      <w:hyperlink r:id="rId33" w:tgtFrame="_blank" w:history="1">
        <w:r w:rsidR="00F24458">
          <w:rPr>
            <w:rStyle w:val="a3"/>
            <w:sz w:val="28"/>
            <w:szCs w:val="28"/>
            <w:bdr w:val="none" w:sz="0" w:space="0" w:color="auto" w:frame="1"/>
          </w:rPr>
          <w:t>Распоряжение Правительства</w:t>
        </w:r>
        <w:r w:rsidR="003579AA">
          <w:rPr>
            <w:rStyle w:val="a3"/>
            <w:sz w:val="28"/>
            <w:szCs w:val="28"/>
            <w:bdr w:val="none" w:sz="0" w:space="0" w:color="auto" w:frame="1"/>
          </w:rPr>
          <w:t xml:space="preserve"> </w:t>
        </w:r>
        <w:r w:rsidR="00F24458">
          <w:rPr>
            <w:rStyle w:val="a3"/>
            <w:sz w:val="28"/>
            <w:szCs w:val="28"/>
            <w:bdr w:val="none" w:sz="0" w:space="0" w:color="auto" w:frame="1"/>
          </w:rPr>
          <w:t>РФ</w:t>
        </w:r>
        <w:r w:rsidR="003579AA">
          <w:rPr>
            <w:rStyle w:val="a3"/>
            <w:sz w:val="28"/>
            <w:szCs w:val="28"/>
            <w:bdr w:val="none" w:sz="0" w:space="0" w:color="auto" w:frame="1"/>
          </w:rPr>
          <w:t xml:space="preserve"> </w:t>
        </w:r>
        <w:r w:rsidR="00F24458">
          <w:rPr>
            <w:rStyle w:val="a3"/>
            <w:sz w:val="28"/>
            <w:szCs w:val="28"/>
            <w:bdr w:val="none" w:sz="0" w:space="0" w:color="auto" w:frame="1"/>
          </w:rPr>
          <w:t>от</w:t>
        </w:r>
        <w:r w:rsidR="003579AA">
          <w:rPr>
            <w:rStyle w:val="a3"/>
            <w:sz w:val="28"/>
            <w:szCs w:val="28"/>
            <w:bdr w:val="none" w:sz="0" w:space="0" w:color="auto" w:frame="1"/>
          </w:rPr>
          <w:t xml:space="preserve"> </w:t>
        </w:r>
        <w:r w:rsidR="00F24458">
          <w:rPr>
            <w:rStyle w:val="a3"/>
            <w:sz w:val="28"/>
            <w:szCs w:val="28"/>
            <w:bdr w:val="none" w:sz="0" w:space="0" w:color="auto" w:frame="1"/>
          </w:rPr>
          <w:t>17.11.2022</w:t>
        </w:r>
        <w:r w:rsidR="003579AA">
          <w:rPr>
            <w:rStyle w:val="a3"/>
            <w:sz w:val="28"/>
            <w:szCs w:val="28"/>
            <w:bdr w:val="none" w:sz="0" w:space="0" w:color="auto" w:frame="1"/>
          </w:rPr>
          <w:t xml:space="preserve"> № </w:t>
        </w:r>
        <w:r w:rsidR="00F24458">
          <w:rPr>
            <w:rStyle w:val="a3"/>
            <w:sz w:val="28"/>
            <w:szCs w:val="28"/>
            <w:bdr w:val="none" w:sz="0" w:space="0" w:color="auto" w:frame="1"/>
          </w:rPr>
          <w:t>3502-р.</w:t>
        </w:r>
      </w:hyperlink>
      <w:r w:rsidR="00F24458" w:rsidRPr="003579AA">
        <w:rPr>
          <w:sz w:val="28"/>
          <w:szCs w:val="28"/>
        </w:rPr>
        <w:t>,</w:t>
      </w:r>
      <w:r w:rsidR="00F24458">
        <w:t xml:space="preserve"> </w:t>
      </w:r>
      <w:r w:rsidR="00F24458" w:rsidRPr="003579AA">
        <w:rPr>
          <w:sz w:val="28"/>
          <w:szCs w:val="28"/>
        </w:rPr>
        <w:t>в котором</w:t>
      </w:r>
      <w:r w:rsidR="00F24458">
        <w:rPr>
          <w:color w:val="000000"/>
          <w:sz w:val="28"/>
          <w:szCs w:val="28"/>
        </w:rPr>
        <w:t xml:space="preserve"> установлена квота целевого приема из</w:t>
      </w:r>
      <w:r w:rsidR="003579AA">
        <w:rPr>
          <w:color w:val="000000"/>
          <w:sz w:val="28"/>
          <w:szCs w:val="28"/>
        </w:rPr>
        <w:t xml:space="preserve"> </w:t>
      </w:r>
      <w:r w:rsidR="00F24458">
        <w:rPr>
          <w:color w:val="000000"/>
          <w:sz w:val="28"/>
          <w:szCs w:val="28"/>
        </w:rPr>
        <w:t xml:space="preserve">федерального бюджета. Квота утверждается </w:t>
      </w:r>
      <w:r w:rsidR="00F24458">
        <w:rPr>
          <w:color w:val="444444"/>
          <w:sz w:val="28"/>
          <w:szCs w:val="28"/>
        </w:rPr>
        <w:t>Правительством Российской Федерации</w:t>
      </w:r>
      <w:r w:rsidR="00F24458">
        <w:rPr>
          <w:color w:val="000000"/>
          <w:sz w:val="28"/>
          <w:szCs w:val="28"/>
        </w:rPr>
        <w:t xml:space="preserve"> ежегодно, поэтому доля мест может меняться. Региональные квоты утверждает каждый субъект самостоятельно; </w:t>
      </w:r>
    </w:p>
    <w:p w:rsidR="00F24458" w:rsidRDefault="00F24458" w:rsidP="003579AA">
      <w:pPr>
        <w:pStyle w:val="paragraph"/>
        <w:shd w:val="clear" w:color="auto" w:fill="FFFFFF"/>
        <w:spacing w:before="0" w:beforeAutospacing="0" w:after="0" w:afterAutospacing="0" w:line="276" w:lineRule="auto"/>
        <w:ind w:firstLine="709"/>
        <w:contextualSpacing/>
        <w:jc w:val="both"/>
        <w:textAlignment w:val="baseline"/>
        <w:rPr>
          <w:color w:val="000000"/>
          <w:sz w:val="28"/>
          <w:szCs w:val="28"/>
        </w:rPr>
      </w:pPr>
      <w:r>
        <w:rPr>
          <w:color w:val="000000"/>
          <w:sz w:val="28"/>
          <w:szCs w:val="28"/>
        </w:rPr>
        <w:t>Федеральный Закон от</w:t>
      </w:r>
      <w:r w:rsidR="003579AA">
        <w:rPr>
          <w:color w:val="000000"/>
          <w:sz w:val="28"/>
          <w:szCs w:val="28"/>
        </w:rPr>
        <w:t xml:space="preserve"> </w:t>
      </w:r>
      <w:r>
        <w:rPr>
          <w:color w:val="000000"/>
          <w:sz w:val="28"/>
          <w:szCs w:val="28"/>
        </w:rPr>
        <w:t>29.12.2012</w:t>
      </w:r>
      <w:r w:rsidR="003579AA">
        <w:rPr>
          <w:color w:val="000000"/>
          <w:sz w:val="28"/>
          <w:szCs w:val="28"/>
        </w:rPr>
        <w:t xml:space="preserve"> </w:t>
      </w:r>
      <w:r w:rsidR="003579AA">
        <w:rPr>
          <w:color w:val="000000"/>
          <w:sz w:val="28"/>
          <w:szCs w:val="28"/>
          <w:bdr w:val="none" w:sz="0" w:space="0" w:color="auto" w:frame="1"/>
        </w:rPr>
        <w:t xml:space="preserve">№ </w:t>
      </w:r>
      <w:r>
        <w:rPr>
          <w:color w:val="000000"/>
          <w:sz w:val="28"/>
          <w:szCs w:val="28"/>
          <w:bdr w:val="none" w:sz="0" w:space="0" w:color="auto" w:frame="1"/>
        </w:rPr>
        <w:t>273-ФЗ</w:t>
      </w:r>
      <w:r w:rsidR="003579AA">
        <w:rPr>
          <w:color w:val="000000"/>
          <w:sz w:val="28"/>
          <w:szCs w:val="28"/>
          <w:bdr w:val="none" w:sz="0" w:space="0" w:color="auto" w:frame="1"/>
        </w:rPr>
        <w:t xml:space="preserve"> </w:t>
      </w:r>
      <w:r>
        <w:rPr>
          <w:color w:val="000000"/>
          <w:sz w:val="28"/>
          <w:szCs w:val="28"/>
        </w:rPr>
        <w:t>«Об</w:t>
      </w:r>
      <w:r w:rsidR="003579AA">
        <w:rPr>
          <w:color w:val="000000"/>
          <w:sz w:val="28"/>
          <w:szCs w:val="28"/>
        </w:rPr>
        <w:t xml:space="preserve"> </w:t>
      </w:r>
      <w:r>
        <w:rPr>
          <w:color w:val="000000"/>
          <w:sz w:val="28"/>
          <w:szCs w:val="28"/>
        </w:rPr>
        <w:t>образовании в</w:t>
      </w:r>
      <w:r w:rsidR="003579AA">
        <w:rPr>
          <w:color w:val="000000"/>
          <w:sz w:val="28"/>
          <w:szCs w:val="28"/>
        </w:rPr>
        <w:t xml:space="preserve"> </w:t>
      </w:r>
      <w:r>
        <w:rPr>
          <w:color w:val="000000"/>
          <w:sz w:val="28"/>
          <w:szCs w:val="28"/>
        </w:rPr>
        <w:t>Российской Федерации», в котором статьи 56</w:t>
      </w:r>
      <w:r w:rsidR="003579AA">
        <w:rPr>
          <w:color w:val="000000"/>
          <w:sz w:val="28"/>
          <w:szCs w:val="28"/>
        </w:rPr>
        <w:t xml:space="preserve"> </w:t>
      </w:r>
      <w:r>
        <w:rPr>
          <w:color w:val="000000"/>
          <w:sz w:val="28"/>
          <w:szCs w:val="28"/>
        </w:rPr>
        <w:t>и 71.1</w:t>
      </w:r>
      <w:r w:rsidR="003579AA">
        <w:rPr>
          <w:color w:val="000000"/>
          <w:sz w:val="28"/>
          <w:szCs w:val="28"/>
        </w:rPr>
        <w:t xml:space="preserve"> </w:t>
      </w:r>
      <w:r>
        <w:rPr>
          <w:color w:val="000000"/>
          <w:sz w:val="28"/>
          <w:szCs w:val="28"/>
        </w:rPr>
        <w:t>регулируют требования в</w:t>
      </w:r>
      <w:r w:rsidR="003579AA">
        <w:rPr>
          <w:color w:val="000000"/>
          <w:sz w:val="28"/>
          <w:szCs w:val="28"/>
        </w:rPr>
        <w:t xml:space="preserve"> </w:t>
      </w:r>
      <w:r>
        <w:rPr>
          <w:color w:val="000000"/>
          <w:sz w:val="28"/>
          <w:szCs w:val="28"/>
        </w:rPr>
        <w:t>отношении выбора специальностей и</w:t>
      </w:r>
      <w:r w:rsidR="003579AA">
        <w:rPr>
          <w:color w:val="000000"/>
          <w:sz w:val="28"/>
          <w:szCs w:val="28"/>
        </w:rPr>
        <w:t xml:space="preserve"> </w:t>
      </w:r>
      <w:r>
        <w:rPr>
          <w:color w:val="000000"/>
          <w:sz w:val="28"/>
          <w:szCs w:val="28"/>
        </w:rPr>
        <w:t>заказчиков целевого обучения;</w:t>
      </w:r>
    </w:p>
    <w:p w:rsidR="00F24458" w:rsidRDefault="00F24458" w:rsidP="003579AA">
      <w:pPr>
        <w:pStyle w:val="paragraph"/>
        <w:shd w:val="clear" w:color="auto" w:fill="FFFFFF"/>
        <w:spacing w:before="0" w:beforeAutospacing="0" w:after="0" w:afterAutospacing="0" w:line="276" w:lineRule="auto"/>
        <w:ind w:firstLine="709"/>
        <w:contextualSpacing/>
        <w:jc w:val="both"/>
        <w:textAlignment w:val="baseline"/>
        <w:rPr>
          <w:color w:val="000000"/>
          <w:sz w:val="28"/>
          <w:szCs w:val="28"/>
        </w:rPr>
      </w:pPr>
      <w:r>
        <w:rPr>
          <w:color w:val="000000"/>
          <w:sz w:val="28"/>
          <w:szCs w:val="28"/>
        </w:rPr>
        <w:t xml:space="preserve">Федеральный закон от 14.04.2023 </w:t>
      </w:r>
      <w:r w:rsidR="003579AA">
        <w:rPr>
          <w:color w:val="000000"/>
          <w:sz w:val="28"/>
          <w:szCs w:val="28"/>
        </w:rPr>
        <w:t>№</w:t>
      </w:r>
      <w:r>
        <w:rPr>
          <w:color w:val="000000"/>
          <w:sz w:val="28"/>
          <w:szCs w:val="28"/>
        </w:rPr>
        <w:t xml:space="preserve"> 124-ФЗ </w:t>
      </w:r>
      <w:r w:rsidR="003579AA">
        <w:rPr>
          <w:color w:val="000000"/>
          <w:sz w:val="28"/>
          <w:szCs w:val="28"/>
        </w:rPr>
        <w:t>«</w:t>
      </w:r>
      <w:r>
        <w:rPr>
          <w:color w:val="000000"/>
          <w:sz w:val="28"/>
          <w:szCs w:val="28"/>
        </w:rPr>
        <w:t xml:space="preserve">О внесении изменений </w:t>
      </w:r>
      <w:r w:rsidR="003579AA">
        <w:rPr>
          <w:color w:val="000000"/>
          <w:sz w:val="28"/>
          <w:szCs w:val="28"/>
        </w:rPr>
        <w:br/>
      </w:r>
      <w:r>
        <w:rPr>
          <w:color w:val="000000"/>
          <w:sz w:val="28"/>
          <w:szCs w:val="28"/>
        </w:rPr>
        <w:t xml:space="preserve">в Федеральный закон </w:t>
      </w:r>
      <w:r w:rsidR="003579AA">
        <w:rPr>
          <w:color w:val="000000"/>
          <w:sz w:val="28"/>
          <w:szCs w:val="28"/>
        </w:rPr>
        <w:t>«</w:t>
      </w:r>
      <w:r>
        <w:rPr>
          <w:color w:val="000000"/>
          <w:sz w:val="28"/>
          <w:szCs w:val="28"/>
        </w:rPr>
        <w:t>Об образовании в Российской Федерации</w:t>
      </w:r>
      <w:r w:rsidR="003579AA">
        <w:rPr>
          <w:color w:val="000000"/>
          <w:sz w:val="28"/>
          <w:szCs w:val="28"/>
        </w:rPr>
        <w:t>»</w:t>
      </w:r>
      <w:r>
        <w:rPr>
          <w:color w:val="000000"/>
          <w:sz w:val="28"/>
          <w:szCs w:val="28"/>
        </w:rPr>
        <w:t>;</w:t>
      </w:r>
    </w:p>
    <w:p w:rsidR="00F24458" w:rsidRDefault="00F24458" w:rsidP="003579AA">
      <w:pPr>
        <w:pStyle w:val="paragraph"/>
        <w:shd w:val="clear" w:color="auto" w:fill="FFFFFF"/>
        <w:spacing w:before="0" w:beforeAutospacing="0" w:after="0" w:afterAutospacing="0" w:line="276" w:lineRule="auto"/>
        <w:ind w:firstLine="709"/>
        <w:contextualSpacing/>
        <w:jc w:val="both"/>
        <w:textAlignment w:val="baseline"/>
        <w:rPr>
          <w:color w:val="000000"/>
        </w:rPr>
      </w:pPr>
      <w:r>
        <w:rPr>
          <w:color w:val="000000"/>
          <w:sz w:val="28"/>
          <w:szCs w:val="28"/>
        </w:rPr>
        <w:t>Методические рекомендации по реализации в субъектах Российской Федерации целевого обучения педагогических кадров (направлены в регионы письмом Минпросвещения России от 22.05.2023 № ТВ- 923/08).</w:t>
      </w:r>
    </w:p>
    <w:p w:rsidR="00F24458" w:rsidRDefault="00F24458" w:rsidP="003579AA">
      <w:pPr>
        <w:pStyle w:val="a4"/>
        <w:shd w:val="clear" w:color="auto" w:fill="FFFFFF"/>
        <w:spacing w:before="0" w:beforeAutospacing="0" w:after="0" w:afterAutospacing="0" w:line="276" w:lineRule="auto"/>
        <w:ind w:firstLine="709"/>
        <w:jc w:val="both"/>
        <w:textAlignment w:val="baseline"/>
        <w:rPr>
          <w:color w:val="000000" w:themeColor="text1"/>
          <w:sz w:val="28"/>
          <w:szCs w:val="28"/>
        </w:rPr>
      </w:pPr>
      <w:r w:rsidRPr="003579AA">
        <w:rPr>
          <w:b/>
          <w:bCs/>
          <w:color w:val="000000" w:themeColor="text1"/>
          <w:sz w:val="28"/>
          <w:szCs w:val="28"/>
        </w:rPr>
        <w:t>В 2023 году</w:t>
      </w:r>
      <w:r w:rsidRPr="003579AA">
        <w:rPr>
          <w:color w:val="000000" w:themeColor="text1"/>
          <w:sz w:val="28"/>
          <w:szCs w:val="28"/>
        </w:rPr>
        <w:t xml:space="preserve"> на направления подготовки «Педагогическое образование», «Специальное (дефектологическое) образование» и «Педагогическое образование (с двумя профилями подготовки)» </w:t>
      </w:r>
      <w:r w:rsidRPr="003579AA">
        <w:rPr>
          <w:b/>
          <w:bCs/>
          <w:color w:val="000000" w:themeColor="text1"/>
          <w:sz w:val="28"/>
          <w:szCs w:val="28"/>
        </w:rPr>
        <w:t>увеличена квота до 30% от бюджетных мест</w:t>
      </w:r>
      <w:r w:rsidRPr="003579AA">
        <w:rPr>
          <w:color w:val="000000" w:themeColor="text1"/>
          <w:sz w:val="28"/>
          <w:szCs w:val="28"/>
        </w:rPr>
        <w:t>.</w:t>
      </w:r>
    </w:p>
    <w:p w:rsidR="003579AA" w:rsidRDefault="003579AA" w:rsidP="003579AA">
      <w:pPr>
        <w:pStyle w:val="a4"/>
        <w:shd w:val="clear" w:color="auto" w:fill="FFFFFF"/>
        <w:spacing w:before="0" w:beforeAutospacing="0" w:after="0" w:afterAutospacing="0" w:line="276" w:lineRule="auto"/>
        <w:ind w:firstLine="709"/>
        <w:jc w:val="both"/>
        <w:textAlignment w:val="baseline"/>
        <w:rPr>
          <w:color w:val="444444"/>
          <w:sz w:val="28"/>
          <w:szCs w:val="28"/>
        </w:rPr>
      </w:pPr>
    </w:p>
    <w:p w:rsidR="00F24458" w:rsidRDefault="00F24458" w:rsidP="003579AA">
      <w:pPr>
        <w:pStyle w:val="a4"/>
        <w:shd w:val="clear" w:color="auto" w:fill="FFFFFF"/>
        <w:spacing w:before="0" w:beforeAutospacing="0" w:after="0" w:afterAutospacing="0"/>
        <w:jc w:val="center"/>
        <w:textAlignment w:val="baseline"/>
        <w:rPr>
          <w:color w:val="444444"/>
          <w:sz w:val="28"/>
          <w:szCs w:val="28"/>
        </w:rPr>
      </w:pPr>
      <w:r w:rsidRPr="00F310AE">
        <w:rPr>
          <w:noProof/>
          <w:color w:val="444444"/>
          <w:sz w:val="28"/>
          <w:szCs w:val="28"/>
        </w:rPr>
        <w:drawing>
          <wp:inline distT="0" distB="0" distL="0" distR="0">
            <wp:extent cx="4762500" cy="379285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0" cy="3792855"/>
                    </a:xfrm>
                    <a:prstGeom prst="rect">
                      <a:avLst/>
                    </a:prstGeom>
                    <a:noFill/>
                    <a:ln>
                      <a:noFill/>
                    </a:ln>
                  </pic:spPr>
                </pic:pic>
              </a:graphicData>
            </a:graphic>
          </wp:inline>
        </w:drawing>
      </w:r>
    </w:p>
    <w:p w:rsidR="00F24458" w:rsidRDefault="00F24458" w:rsidP="00F24458">
      <w:pPr>
        <w:pStyle w:val="Default"/>
        <w:ind w:firstLine="709"/>
        <w:jc w:val="both"/>
        <w:rPr>
          <w:b/>
          <w:bCs/>
          <w:i/>
          <w:iCs/>
          <w:sz w:val="28"/>
          <w:szCs w:val="28"/>
        </w:rPr>
      </w:pPr>
      <w:r>
        <w:rPr>
          <w:b/>
          <w:bCs/>
          <w:i/>
          <w:iCs/>
          <w:sz w:val="28"/>
          <w:szCs w:val="28"/>
        </w:rPr>
        <w:t xml:space="preserve">         </w:t>
      </w:r>
    </w:p>
    <w:p w:rsidR="00F24458" w:rsidRDefault="00F24458" w:rsidP="00F24458">
      <w:pPr>
        <w:pStyle w:val="Default"/>
        <w:ind w:firstLine="709"/>
        <w:jc w:val="both"/>
        <w:rPr>
          <w:i/>
          <w:iCs/>
          <w:sz w:val="28"/>
          <w:szCs w:val="28"/>
        </w:rPr>
      </w:pPr>
      <w:r>
        <w:rPr>
          <w:b/>
          <w:bCs/>
          <w:i/>
          <w:iCs/>
          <w:sz w:val="28"/>
          <w:szCs w:val="28"/>
        </w:rPr>
        <w:lastRenderedPageBreak/>
        <w:t>Для сведения.</w:t>
      </w:r>
      <w:r>
        <w:rPr>
          <w:i/>
          <w:iCs/>
          <w:sz w:val="28"/>
          <w:szCs w:val="28"/>
        </w:rPr>
        <w:t xml:space="preserve"> </w:t>
      </w:r>
    </w:p>
    <w:p w:rsidR="00F24458" w:rsidRDefault="00F24458" w:rsidP="00F24458">
      <w:pPr>
        <w:pStyle w:val="Default"/>
        <w:numPr>
          <w:ilvl w:val="0"/>
          <w:numId w:val="7"/>
        </w:numPr>
        <w:ind w:left="0" w:firstLine="709"/>
        <w:jc w:val="both"/>
        <w:rPr>
          <w:i/>
          <w:iCs/>
          <w:sz w:val="28"/>
          <w:szCs w:val="28"/>
        </w:rPr>
      </w:pPr>
      <w:r>
        <w:rPr>
          <w:i/>
          <w:iCs/>
          <w:sz w:val="28"/>
          <w:szCs w:val="28"/>
        </w:rPr>
        <w:t xml:space="preserve">Доля студентов, принятых на обучение по программам подготовки педагогических кадров в образовательные организации высшего образования на условиях договора о целевом обучении, в 2020 году составила 4,6 процента в общем объеме бюджетных мест. </w:t>
      </w:r>
    </w:p>
    <w:p w:rsidR="00F24458" w:rsidRDefault="00F24458" w:rsidP="00F24458">
      <w:pPr>
        <w:pStyle w:val="Default"/>
        <w:ind w:firstLine="709"/>
        <w:jc w:val="both"/>
        <w:rPr>
          <w:i/>
          <w:iCs/>
          <w:sz w:val="28"/>
          <w:szCs w:val="28"/>
        </w:rPr>
      </w:pPr>
      <w:r>
        <w:rPr>
          <w:i/>
          <w:iCs/>
          <w:sz w:val="28"/>
          <w:szCs w:val="28"/>
        </w:rPr>
        <w:t xml:space="preserve">Доля трудоустроенных выпускников, обучавшихся по программам подготовки педагогических кадров, завершивших обучение на основании договора о целевом обучении, по данным мониторинга Министерства науки и высшего образования Российской Федерации, по результатам 2020 года составила </w:t>
      </w:r>
      <w:r w:rsidR="00C80714">
        <w:rPr>
          <w:i/>
          <w:iCs/>
          <w:sz w:val="28"/>
          <w:szCs w:val="28"/>
        </w:rPr>
        <w:br/>
      </w:r>
      <w:r>
        <w:rPr>
          <w:i/>
          <w:iCs/>
          <w:sz w:val="28"/>
          <w:szCs w:val="28"/>
        </w:rPr>
        <w:t xml:space="preserve">77 процентов. </w:t>
      </w:r>
    </w:p>
    <w:p w:rsidR="00C80714" w:rsidRDefault="00F24458" w:rsidP="00C80714">
      <w:pPr>
        <w:pStyle w:val="a8"/>
        <w:numPr>
          <w:ilvl w:val="0"/>
          <w:numId w:val="7"/>
        </w:numPr>
        <w:shd w:val="clear" w:color="auto" w:fill="FFFFFF"/>
        <w:spacing w:after="100" w:afterAutospacing="1" w:line="240" w:lineRule="auto"/>
        <w:ind w:left="0" w:firstLine="709"/>
        <w:jc w:val="both"/>
        <w:textAlignment w:val="baseline"/>
        <w:rPr>
          <w:rFonts w:ascii="Times New Roman" w:eastAsia="Times New Roman" w:hAnsi="Times New Roman" w:cs="Times New Roman"/>
          <w:i/>
          <w:iCs/>
          <w:color w:val="000000"/>
          <w:sz w:val="28"/>
          <w:szCs w:val="28"/>
          <w:lang w:eastAsia="ru-RU"/>
        </w:rPr>
      </w:pPr>
      <w:r w:rsidRPr="00C80714">
        <w:rPr>
          <w:rFonts w:ascii="Times New Roman" w:eastAsia="Times New Roman" w:hAnsi="Times New Roman" w:cs="Times New Roman"/>
          <w:i/>
          <w:iCs/>
          <w:color w:val="000000"/>
          <w:sz w:val="28"/>
          <w:szCs w:val="28"/>
          <w:lang w:eastAsia="ru-RU"/>
        </w:rPr>
        <w:t>По данным Минобрнауки в</w:t>
      </w:r>
      <w:r w:rsidR="00C80714">
        <w:rPr>
          <w:rFonts w:ascii="Times New Roman" w:eastAsia="Times New Roman" w:hAnsi="Times New Roman" w:cs="Times New Roman"/>
          <w:i/>
          <w:iCs/>
          <w:color w:val="000000"/>
          <w:sz w:val="28"/>
          <w:szCs w:val="28"/>
          <w:lang w:eastAsia="ru-RU"/>
        </w:rPr>
        <w:t xml:space="preserve"> </w:t>
      </w:r>
      <w:r w:rsidRPr="00C80714">
        <w:rPr>
          <w:rFonts w:ascii="Times New Roman" w:eastAsia="Times New Roman" w:hAnsi="Times New Roman" w:cs="Times New Roman"/>
          <w:i/>
          <w:iCs/>
          <w:color w:val="000000"/>
          <w:sz w:val="28"/>
          <w:szCs w:val="28"/>
          <w:lang w:eastAsia="ru-RU"/>
        </w:rPr>
        <w:t>2022</w:t>
      </w:r>
      <w:r w:rsidR="00C80714">
        <w:rPr>
          <w:rFonts w:ascii="Times New Roman" w:eastAsia="Times New Roman" w:hAnsi="Times New Roman" w:cs="Times New Roman"/>
          <w:i/>
          <w:iCs/>
          <w:color w:val="000000"/>
          <w:sz w:val="28"/>
          <w:szCs w:val="28"/>
          <w:lang w:eastAsia="ru-RU"/>
        </w:rPr>
        <w:t xml:space="preserve"> </w:t>
      </w:r>
      <w:r w:rsidRPr="00C80714">
        <w:rPr>
          <w:rFonts w:ascii="Times New Roman" w:eastAsia="Times New Roman" w:hAnsi="Times New Roman" w:cs="Times New Roman"/>
          <w:i/>
          <w:iCs/>
          <w:color w:val="000000"/>
          <w:sz w:val="28"/>
          <w:szCs w:val="28"/>
          <w:lang w:eastAsia="ru-RU"/>
        </w:rPr>
        <w:t>году квота на</w:t>
      </w:r>
      <w:r w:rsidR="00C80714">
        <w:rPr>
          <w:rFonts w:ascii="Times New Roman" w:eastAsia="Times New Roman" w:hAnsi="Times New Roman" w:cs="Times New Roman"/>
          <w:i/>
          <w:iCs/>
          <w:color w:val="000000"/>
          <w:sz w:val="28"/>
          <w:szCs w:val="28"/>
          <w:lang w:eastAsia="ru-RU"/>
        </w:rPr>
        <w:t xml:space="preserve"> </w:t>
      </w:r>
      <w:r w:rsidRPr="00C80714">
        <w:rPr>
          <w:rFonts w:ascii="Times New Roman" w:eastAsia="Times New Roman" w:hAnsi="Times New Roman" w:cs="Times New Roman"/>
          <w:i/>
          <w:iCs/>
          <w:color w:val="000000"/>
          <w:sz w:val="28"/>
          <w:szCs w:val="28"/>
          <w:lang w:eastAsia="ru-RU"/>
        </w:rPr>
        <w:t>педагогические направления подготовки</w:t>
      </w:r>
      <w:r w:rsidR="00C80714">
        <w:rPr>
          <w:rFonts w:ascii="Times New Roman" w:eastAsia="Times New Roman" w:hAnsi="Times New Roman" w:cs="Times New Roman"/>
          <w:i/>
          <w:iCs/>
          <w:color w:val="000000"/>
          <w:sz w:val="28"/>
          <w:szCs w:val="28"/>
          <w:lang w:eastAsia="ru-RU"/>
        </w:rPr>
        <w:t xml:space="preserve"> </w:t>
      </w:r>
      <w:r w:rsidRPr="00C80714">
        <w:rPr>
          <w:rFonts w:ascii="Times New Roman" w:eastAsia="Times New Roman" w:hAnsi="Times New Roman" w:cs="Times New Roman"/>
          <w:i/>
          <w:iCs/>
          <w:color w:val="000000"/>
          <w:sz w:val="28"/>
          <w:szCs w:val="28"/>
          <w:lang w:eastAsia="ru-RU"/>
        </w:rPr>
        <w:t>реализована лишь на</w:t>
      </w:r>
      <w:r w:rsidR="00C80714">
        <w:rPr>
          <w:rFonts w:ascii="Times New Roman" w:eastAsia="Times New Roman" w:hAnsi="Times New Roman" w:cs="Times New Roman"/>
          <w:i/>
          <w:iCs/>
          <w:color w:val="000000"/>
          <w:sz w:val="28"/>
          <w:szCs w:val="28"/>
          <w:lang w:eastAsia="ru-RU"/>
        </w:rPr>
        <w:t xml:space="preserve"> </w:t>
      </w:r>
      <w:r w:rsidRPr="00C80714">
        <w:rPr>
          <w:rFonts w:ascii="Times New Roman" w:eastAsia="Times New Roman" w:hAnsi="Times New Roman" w:cs="Times New Roman"/>
          <w:i/>
          <w:iCs/>
          <w:color w:val="000000"/>
          <w:sz w:val="28"/>
          <w:szCs w:val="28"/>
          <w:lang w:eastAsia="ru-RU"/>
        </w:rPr>
        <w:t>43%.</w:t>
      </w:r>
    </w:p>
    <w:p w:rsidR="00F24458" w:rsidRPr="00C80714" w:rsidRDefault="00F24458" w:rsidP="00C80714">
      <w:pPr>
        <w:pStyle w:val="a8"/>
        <w:numPr>
          <w:ilvl w:val="0"/>
          <w:numId w:val="7"/>
        </w:numPr>
        <w:shd w:val="clear" w:color="auto" w:fill="FFFFFF"/>
        <w:spacing w:after="100" w:afterAutospacing="1" w:line="240" w:lineRule="auto"/>
        <w:ind w:left="0" w:firstLine="709"/>
        <w:jc w:val="both"/>
        <w:textAlignment w:val="baseline"/>
        <w:rPr>
          <w:rFonts w:ascii="Times New Roman" w:eastAsia="Times New Roman" w:hAnsi="Times New Roman" w:cs="Times New Roman"/>
          <w:i/>
          <w:iCs/>
          <w:color w:val="000000"/>
          <w:sz w:val="28"/>
          <w:szCs w:val="28"/>
          <w:lang w:eastAsia="ru-RU"/>
        </w:rPr>
      </w:pPr>
      <w:r w:rsidRPr="00C80714">
        <w:rPr>
          <w:rFonts w:ascii="Times New Roman" w:hAnsi="Times New Roman" w:cs="Times New Roman"/>
          <w:i/>
          <w:iCs/>
          <w:sz w:val="28"/>
          <w:szCs w:val="28"/>
        </w:rPr>
        <w:t xml:space="preserve">Потребность в педагогических работниках в Смоленской области составляет 212 единиц. Ниже приводится квота на целевое обучение </w:t>
      </w:r>
      <w:r w:rsidR="00C80714">
        <w:rPr>
          <w:rFonts w:ascii="Times New Roman" w:hAnsi="Times New Roman" w:cs="Times New Roman"/>
          <w:i/>
          <w:iCs/>
          <w:sz w:val="28"/>
          <w:szCs w:val="28"/>
        </w:rPr>
        <w:br/>
      </w:r>
      <w:r w:rsidRPr="00C80714">
        <w:rPr>
          <w:rFonts w:ascii="Times New Roman" w:hAnsi="Times New Roman" w:cs="Times New Roman"/>
          <w:i/>
          <w:iCs/>
          <w:sz w:val="28"/>
          <w:szCs w:val="28"/>
        </w:rPr>
        <w:t>по педагогическим специальностям в 2023 году в Смоленском госуниверситете.</w:t>
      </w:r>
    </w:p>
    <w:p w:rsidR="00F24458" w:rsidRDefault="00F24458" w:rsidP="00F24458">
      <w:pPr>
        <w:autoSpaceDE w:val="0"/>
        <w:autoSpaceDN w:val="0"/>
        <w:adjustRightInd w:val="0"/>
        <w:spacing w:after="0" w:line="240" w:lineRule="auto"/>
        <w:ind w:firstLine="709"/>
        <w:jc w:val="both"/>
        <w:rPr>
          <w:rFonts w:ascii="Times New Roman,Bold" w:hAnsi="Times New Roman,Bold" w:cs="Times New Roman,Bold"/>
          <w:sz w:val="28"/>
          <w:szCs w:val="28"/>
        </w:rPr>
      </w:pPr>
    </w:p>
    <w:p w:rsidR="00F24458" w:rsidRDefault="00F24458" w:rsidP="00C80714">
      <w:pPr>
        <w:spacing w:after="0" w:line="240" w:lineRule="auto"/>
        <w:jc w:val="center"/>
        <w:rPr>
          <w:rFonts w:ascii="Times New Roman" w:eastAsia="Times New Roman" w:hAnsi="Times New Roman" w:cs="Times New Roman"/>
          <w:color w:val="171D23"/>
          <w:sz w:val="28"/>
          <w:szCs w:val="28"/>
          <w:highlight w:val="yellow"/>
          <w:lang w:eastAsia="ru-RU"/>
        </w:rPr>
      </w:pPr>
      <w:r>
        <w:rPr>
          <w:rFonts w:ascii="Times New Roman,Bold" w:hAnsi="Times New Roman,Bold" w:cs="Times New Roman,Bold"/>
          <w:noProof/>
          <w:sz w:val="28"/>
          <w:szCs w:val="28"/>
          <w:lang w:eastAsia="ru-RU"/>
        </w:rPr>
        <w:drawing>
          <wp:inline distT="0" distB="0" distL="0" distR="0">
            <wp:extent cx="5652135" cy="2908935"/>
            <wp:effectExtent l="0" t="0" r="5715" b="5715"/>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652135" cy="2908935"/>
                    </a:xfrm>
                    <a:prstGeom prst="rect">
                      <a:avLst/>
                    </a:prstGeom>
                    <a:noFill/>
                    <a:ln>
                      <a:noFill/>
                    </a:ln>
                  </pic:spPr>
                </pic:pic>
              </a:graphicData>
            </a:graphic>
          </wp:inline>
        </w:drawing>
      </w:r>
    </w:p>
    <w:p w:rsidR="00F24458" w:rsidRDefault="00F24458" w:rsidP="00F24458">
      <w:pPr>
        <w:spacing w:after="0" w:line="240" w:lineRule="auto"/>
        <w:ind w:firstLine="709"/>
        <w:jc w:val="both"/>
        <w:rPr>
          <w:rFonts w:ascii="Times New Roman" w:eastAsia="Times New Roman" w:hAnsi="Times New Roman" w:cs="Times New Roman"/>
          <w:color w:val="171D23"/>
          <w:sz w:val="28"/>
          <w:szCs w:val="28"/>
          <w:highlight w:val="yellow"/>
          <w:lang w:eastAsia="ru-RU"/>
        </w:rPr>
      </w:pPr>
    </w:p>
    <w:p w:rsidR="00F24458" w:rsidRPr="00081B03" w:rsidRDefault="00F24458" w:rsidP="00C80714">
      <w:pPr>
        <w:pStyle w:val="10"/>
        <w:numPr>
          <w:ilvl w:val="0"/>
          <w:numId w:val="6"/>
        </w:numPr>
        <w:shd w:val="clear" w:color="auto" w:fill="FFFFFF"/>
        <w:spacing w:line="276" w:lineRule="auto"/>
        <w:ind w:left="0" w:firstLine="709"/>
        <w:jc w:val="both"/>
        <w:rPr>
          <w:rStyle w:val="a9"/>
          <w:color w:val="333333"/>
          <w:lang w:eastAsia="ru-RU"/>
        </w:rPr>
      </w:pPr>
      <w:r w:rsidRPr="00081B03">
        <w:rPr>
          <w:rStyle w:val="a9"/>
          <w:rFonts w:eastAsiaTheme="minorHAnsi"/>
          <w:b/>
          <w:bCs/>
          <w:i/>
          <w:iCs/>
        </w:rPr>
        <w:t xml:space="preserve">О подготовке педагогических кадров </w:t>
      </w:r>
    </w:p>
    <w:p w:rsidR="00F24458" w:rsidRDefault="00F24458" w:rsidP="00C80714">
      <w:pPr>
        <w:pStyle w:val="10"/>
        <w:shd w:val="clear" w:color="auto" w:fill="FFFFFF"/>
        <w:spacing w:line="276" w:lineRule="auto"/>
        <w:ind w:firstLine="709"/>
        <w:jc w:val="both"/>
        <w:rPr>
          <w:color w:val="333333"/>
          <w:lang w:eastAsia="ru-RU"/>
        </w:rPr>
      </w:pPr>
      <w:r>
        <w:rPr>
          <w:color w:val="333333"/>
          <w:lang w:eastAsia="ru-RU"/>
        </w:rPr>
        <w:t>(по материалам публикации в газете «Вестник образования»)</w:t>
      </w:r>
    </w:p>
    <w:p w:rsidR="00F24458" w:rsidRPr="00081B03" w:rsidRDefault="00F24458" w:rsidP="00C80714">
      <w:pPr>
        <w:pStyle w:val="10"/>
        <w:shd w:val="clear" w:color="auto" w:fill="FFFFFF"/>
        <w:spacing w:line="276" w:lineRule="auto"/>
        <w:ind w:firstLine="709"/>
        <w:jc w:val="both"/>
        <w:rPr>
          <w:color w:val="333333"/>
          <w:lang w:eastAsia="ru-RU"/>
        </w:rPr>
      </w:pPr>
      <w:r w:rsidRPr="00081B03">
        <w:rPr>
          <w:color w:val="333333"/>
          <w:lang w:eastAsia="ru-RU"/>
        </w:rPr>
        <w:t>Результаты исследования, представленного в докладе старшего преподавателя кафедры менеджмента и государственного управления Дальневосточного института управления РАНХиГС Татьяны Блиновой</w:t>
      </w:r>
      <w:r>
        <w:rPr>
          <w:color w:val="333333"/>
          <w:lang w:eastAsia="ru-RU"/>
        </w:rPr>
        <w:t xml:space="preserve">, </w:t>
      </w:r>
      <w:r w:rsidRPr="00081B03">
        <w:rPr>
          <w:color w:val="333333"/>
          <w:lang w:eastAsia="ru-RU"/>
        </w:rPr>
        <w:t>показывают,</w:t>
      </w:r>
      <w:r>
        <w:rPr>
          <w:color w:val="333333"/>
          <w:lang w:eastAsia="ru-RU"/>
        </w:rPr>
        <w:t xml:space="preserve"> </w:t>
      </w:r>
      <w:r w:rsidRPr="00081B03">
        <w:rPr>
          <w:color w:val="333333"/>
          <w:lang w:eastAsia="ru-RU"/>
        </w:rPr>
        <w:t xml:space="preserve">что подготовка педагогических работников практически во всех федеральных округах может характеризоваться как избыточная, и лишь в Северо-Западном макрорегионе она сопоставима с кадровыми потребностями. </w:t>
      </w:r>
    </w:p>
    <w:p w:rsidR="00F24458" w:rsidRDefault="00F24458" w:rsidP="00C80714">
      <w:pPr>
        <w:pStyle w:val="a8"/>
        <w:shd w:val="clear" w:color="auto" w:fill="FFFFFF"/>
        <w:spacing w:after="0" w:line="276" w:lineRule="auto"/>
        <w:ind w:left="0" w:firstLine="709"/>
        <w:jc w:val="both"/>
        <w:rPr>
          <w:rFonts w:ascii="Times New Roman" w:eastAsia="Times New Roman" w:hAnsi="Times New Roman" w:cs="Times New Roman"/>
          <w:color w:val="333333"/>
          <w:sz w:val="28"/>
          <w:szCs w:val="28"/>
          <w:lang w:eastAsia="ru-RU"/>
        </w:rPr>
      </w:pPr>
      <w:r w:rsidRPr="007F3EF3">
        <w:rPr>
          <w:rFonts w:ascii="Times New Roman" w:eastAsia="Times New Roman" w:hAnsi="Times New Roman" w:cs="Times New Roman"/>
          <w:color w:val="333333"/>
          <w:sz w:val="28"/>
          <w:szCs w:val="28"/>
          <w:lang w:eastAsia="ru-RU"/>
        </w:rPr>
        <w:t xml:space="preserve">Для Приморского края и Республики Бурятия, напротив, характерен недостаток. </w:t>
      </w:r>
    </w:p>
    <w:p w:rsidR="00F24458" w:rsidRPr="007F3EF3" w:rsidRDefault="00F24458" w:rsidP="00C80714">
      <w:pPr>
        <w:pStyle w:val="a8"/>
        <w:shd w:val="clear" w:color="auto" w:fill="FFFFFF"/>
        <w:spacing w:after="0" w:line="276" w:lineRule="auto"/>
        <w:ind w:left="0" w:firstLine="709"/>
        <w:jc w:val="both"/>
        <w:rPr>
          <w:rFonts w:ascii="Times New Roman" w:eastAsia="Times New Roman" w:hAnsi="Times New Roman" w:cs="Times New Roman"/>
          <w:color w:val="333333"/>
          <w:sz w:val="28"/>
          <w:szCs w:val="28"/>
          <w:lang w:eastAsia="ru-RU"/>
        </w:rPr>
      </w:pPr>
      <w:r w:rsidRPr="007F3EF3">
        <w:rPr>
          <w:rFonts w:ascii="Times New Roman" w:eastAsia="Times New Roman" w:hAnsi="Times New Roman" w:cs="Times New Roman"/>
          <w:color w:val="333333"/>
          <w:sz w:val="28"/>
          <w:szCs w:val="28"/>
          <w:lang w:eastAsia="ru-RU"/>
        </w:rPr>
        <w:lastRenderedPageBreak/>
        <w:t xml:space="preserve">А на уровне субъектов </w:t>
      </w:r>
      <w:r>
        <w:rPr>
          <w:rFonts w:ascii="Times New Roman" w:eastAsia="Times New Roman" w:hAnsi="Times New Roman" w:cs="Times New Roman"/>
          <w:color w:val="333333"/>
          <w:sz w:val="28"/>
          <w:szCs w:val="28"/>
          <w:lang w:eastAsia="ru-RU"/>
        </w:rPr>
        <w:t>РФ</w:t>
      </w:r>
      <w:r w:rsidRPr="007F3EF3">
        <w:rPr>
          <w:rFonts w:ascii="Times New Roman" w:eastAsia="Times New Roman" w:hAnsi="Times New Roman" w:cs="Times New Roman"/>
          <w:color w:val="333333"/>
          <w:sz w:val="28"/>
          <w:szCs w:val="28"/>
          <w:lang w:eastAsia="ru-RU"/>
        </w:rPr>
        <w:t xml:space="preserve"> это соотношение может быть разным. Это определяется прежде всего сложившимся территориальным размещением организаций высшего и среднего профессионального образования, ведущих подготовку педагогических кадров. Примером такой неравномерности может служить Дальневосточный федеральный округ, где почти 20% всех готовящихся педагогов приходится на Республику Саха–Якутия, 19% – на Хабаровский край, 16% – на Амурскую область, 14% – на Забайкальский край, 31% – на остальные семь регионов.</w:t>
      </w:r>
    </w:p>
    <w:p w:rsidR="00F24458" w:rsidRPr="007F3EF3" w:rsidRDefault="00F24458" w:rsidP="00C80714">
      <w:pPr>
        <w:pStyle w:val="a8"/>
        <w:shd w:val="clear" w:color="auto" w:fill="FFFFFF"/>
        <w:spacing w:after="0" w:line="276" w:lineRule="auto"/>
        <w:ind w:left="0" w:firstLine="709"/>
        <w:jc w:val="both"/>
        <w:rPr>
          <w:rFonts w:ascii="Times New Roman" w:eastAsia="Times New Roman" w:hAnsi="Times New Roman" w:cs="Times New Roman"/>
          <w:color w:val="333333"/>
          <w:sz w:val="28"/>
          <w:szCs w:val="28"/>
          <w:lang w:eastAsia="ru-RU"/>
        </w:rPr>
      </w:pPr>
      <w:r w:rsidRPr="007F3EF3">
        <w:rPr>
          <w:rFonts w:ascii="Times New Roman" w:eastAsia="Times New Roman" w:hAnsi="Times New Roman" w:cs="Times New Roman"/>
          <w:color w:val="333333"/>
          <w:sz w:val="28"/>
          <w:szCs w:val="28"/>
          <w:lang w:eastAsia="ru-RU"/>
        </w:rPr>
        <w:t>В целом по стране подготовка педагогов осуществляется в пределах 9,25% от общего объёма подготовки в системе высшего и среднего профессионального образования.</w:t>
      </w:r>
    </w:p>
    <w:p w:rsidR="00F24458" w:rsidRPr="007F3EF3" w:rsidRDefault="00F24458" w:rsidP="00C80714">
      <w:pPr>
        <w:pStyle w:val="a8"/>
        <w:shd w:val="clear" w:color="auto" w:fill="FFFFFF"/>
        <w:spacing w:after="0" w:line="276" w:lineRule="auto"/>
        <w:ind w:left="0" w:firstLine="709"/>
        <w:jc w:val="both"/>
        <w:rPr>
          <w:rFonts w:ascii="Times New Roman" w:eastAsia="Times New Roman" w:hAnsi="Times New Roman" w:cs="Times New Roman"/>
          <w:color w:val="333333"/>
          <w:sz w:val="28"/>
          <w:szCs w:val="28"/>
          <w:lang w:eastAsia="ru-RU"/>
        </w:rPr>
      </w:pPr>
      <w:r w:rsidRPr="007F3EF3">
        <w:rPr>
          <w:rFonts w:ascii="Times New Roman" w:eastAsia="Times New Roman" w:hAnsi="Times New Roman" w:cs="Times New Roman"/>
          <w:color w:val="333333"/>
          <w:sz w:val="28"/>
          <w:szCs w:val="28"/>
          <w:lang w:eastAsia="ru-RU"/>
        </w:rPr>
        <w:t>Доля педагогических кадров, занятых в сфере образования, составляет 5,5% от общей численности занятых в стране. То есть число подготовленных педагогов почти вдвое превышает число трудоустроенных по полученной специальности</w:t>
      </w:r>
      <w:r>
        <w:rPr>
          <w:rFonts w:ascii="Times New Roman" w:eastAsia="Times New Roman" w:hAnsi="Times New Roman" w:cs="Times New Roman"/>
          <w:color w:val="333333"/>
          <w:sz w:val="28"/>
          <w:szCs w:val="28"/>
          <w:lang w:eastAsia="ru-RU"/>
        </w:rPr>
        <w:t xml:space="preserve"> при нарастающем дефиците педагогических работников, т.е. </w:t>
      </w:r>
      <w:r w:rsidRPr="007F3EF3">
        <w:rPr>
          <w:rFonts w:ascii="Times New Roman" w:eastAsia="Times New Roman" w:hAnsi="Times New Roman" w:cs="Times New Roman"/>
          <w:color w:val="333333"/>
          <w:sz w:val="28"/>
          <w:szCs w:val="28"/>
          <w:lang w:eastAsia="ru-RU"/>
        </w:rPr>
        <w:t>число вакансий в школах превышает количество желающих их заполнить</w:t>
      </w:r>
    </w:p>
    <w:p w:rsidR="00F24458" w:rsidRDefault="00F24458" w:rsidP="00C80714">
      <w:pPr>
        <w:pStyle w:val="a8"/>
        <w:shd w:val="clear" w:color="auto" w:fill="FFFFFF"/>
        <w:spacing w:after="0" w:line="276" w:lineRule="auto"/>
        <w:ind w:left="0" w:firstLine="709"/>
        <w:jc w:val="both"/>
        <w:rPr>
          <w:rFonts w:ascii="Times New Roman" w:eastAsia="Times New Roman" w:hAnsi="Times New Roman" w:cs="Times New Roman"/>
          <w:color w:val="333333"/>
          <w:sz w:val="28"/>
          <w:szCs w:val="28"/>
          <w:lang w:eastAsia="ru-RU"/>
        </w:rPr>
      </w:pPr>
      <w:r w:rsidRPr="00325BEF">
        <w:rPr>
          <w:rFonts w:ascii="Times New Roman" w:eastAsia="Times New Roman" w:hAnsi="Times New Roman" w:cs="Times New Roman"/>
          <w:color w:val="333333"/>
          <w:sz w:val="28"/>
          <w:szCs w:val="28"/>
          <w:lang w:eastAsia="ru-RU"/>
        </w:rPr>
        <w:t>Такая ситуация наблюдается в 80% регионов</w:t>
      </w:r>
      <w:r>
        <w:rPr>
          <w:rFonts w:ascii="Times New Roman" w:eastAsia="Times New Roman" w:hAnsi="Times New Roman" w:cs="Times New Roman"/>
          <w:color w:val="333333"/>
          <w:sz w:val="28"/>
          <w:szCs w:val="28"/>
          <w:lang w:eastAsia="ru-RU"/>
        </w:rPr>
        <w:t>.</w:t>
      </w:r>
    </w:p>
    <w:p w:rsidR="00F24458" w:rsidRPr="00287A1A" w:rsidRDefault="00F24458" w:rsidP="00C80714">
      <w:pPr>
        <w:shd w:val="clear" w:color="auto" w:fill="FFFFFF"/>
        <w:spacing w:after="0"/>
        <w:ind w:firstLine="709"/>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 xml:space="preserve">Таким образом, </w:t>
      </w:r>
      <w:r w:rsidRPr="00287A1A">
        <w:rPr>
          <w:rFonts w:ascii="Times New Roman" w:eastAsia="Times New Roman" w:hAnsi="Times New Roman" w:cs="Times New Roman"/>
          <w:color w:val="333333"/>
          <w:sz w:val="28"/>
          <w:szCs w:val="28"/>
          <w:lang w:eastAsia="ru-RU"/>
        </w:rPr>
        <w:t xml:space="preserve">проблема обеспеченности педагогическими кадрами организаций общего и среднего профессионального образования лежит не столько в системе их подготовки, сколько в плоскости закрепления </w:t>
      </w:r>
      <w:r w:rsidR="00C80714">
        <w:rPr>
          <w:rFonts w:ascii="Times New Roman" w:eastAsia="Times New Roman" w:hAnsi="Times New Roman" w:cs="Times New Roman"/>
          <w:color w:val="333333"/>
          <w:sz w:val="28"/>
          <w:szCs w:val="28"/>
          <w:lang w:eastAsia="ru-RU"/>
        </w:rPr>
        <w:br/>
      </w:r>
      <w:r w:rsidRPr="00287A1A">
        <w:rPr>
          <w:rFonts w:ascii="Times New Roman" w:eastAsia="Times New Roman" w:hAnsi="Times New Roman" w:cs="Times New Roman"/>
          <w:color w:val="333333"/>
          <w:sz w:val="28"/>
          <w:szCs w:val="28"/>
          <w:lang w:eastAsia="ru-RU"/>
        </w:rPr>
        <w:t>в образовательных организациях.</w:t>
      </w:r>
    </w:p>
    <w:p w:rsidR="00F24458" w:rsidRPr="00287A1A" w:rsidRDefault="00F24458" w:rsidP="00C80714">
      <w:pPr>
        <w:shd w:val="clear" w:color="auto" w:fill="FFFFFF"/>
        <w:spacing w:after="0"/>
        <w:ind w:firstLine="709"/>
        <w:jc w:val="both"/>
        <w:rPr>
          <w:rFonts w:ascii="Times New Roman" w:eastAsia="Times New Roman" w:hAnsi="Times New Roman" w:cs="Times New Roman"/>
          <w:color w:val="333333"/>
          <w:sz w:val="28"/>
          <w:szCs w:val="28"/>
          <w:lang w:eastAsia="ru-RU"/>
        </w:rPr>
      </w:pPr>
      <w:r w:rsidRPr="00287A1A">
        <w:rPr>
          <w:rFonts w:ascii="Times New Roman" w:eastAsia="Times New Roman" w:hAnsi="Times New Roman" w:cs="Times New Roman"/>
          <w:color w:val="333333"/>
          <w:sz w:val="28"/>
          <w:szCs w:val="28"/>
          <w:lang w:eastAsia="ru-RU"/>
        </w:rPr>
        <w:t>Особенно хорошо это видно на примере Дальневосточного федерального округа (ДФО), где в шести из 11 субъектов</w:t>
      </w:r>
      <w:r w:rsidR="00661275">
        <w:rPr>
          <w:rFonts w:ascii="Times New Roman" w:eastAsia="Times New Roman" w:hAnsi="Times New Roman" w:cs="Times New Roman"/>
          <w:color w:val="333333"/>
          <w:sz w:val="28"/>
          <w:szCs w:val="28"/>
          <w:lang w:eastAsia="ru-RU"/>
        </w:rPr>
        <w:t xml:space="preserve"> РФ</w:t>
      </w:r>
      <w:r w:rsidRPr="00287A1A">
        <w:rPr>
          <w:rFonts w:ascii="Times New Roman" w:eastAsia="Times New Roman" w:hAnsi="Times New Roman" w:cs="Times New Roman"/>
          <w:color w:val="333333"/>
          <w:sz w:val="28"/>
          <w:szCs w:val="28"/>
          <w:lang w:eastAsia="ru-RU"/>
        </w:rPr>
        <w:t xml:space="preserve"> количество выбывших педагогов превышает число поступивших на работу в школы. И если в Чукотском автономном округе эта разница составляет всего два человека, то в Приморском крае – 85 человек, в Забайкальском крае – 289.</w:t>
      </w:r>
    </w:p>
    <w:p w:rsidR="00F24458" w:rsidRPr="00287A1A" w:rsidRDefault="00F24458" w:rsidP="00C80714">
      <w:pPr>
        <w:shd w:val="clear" w:color="auto" w:fill="FFFFFF"/>
        <w:spacing w:after="0"/>
        <w:ind w:firstLine="709"/>
        <w:jc w:val="both"/>
        <w:rPr>
          <w:rFonts w:ascii="Times New Roman" w:eastAsia="Times New Roman" w:hAnsi="Times New Roman" w:cs="Times New Roman"/>
          <w:color w:val="333333"/>
          <w:sz w:val="28"/>
          <w:szCs w:val="28"/>
          <w:lang w:eastAsia="ru-RU"/>
        </w:rPr>
      </w:pPr>
      <w:r w:rsidRPr="00287A1A">
        <w:rPr>
          <w:rFonts w:ascii="Times New Roman" w:eastAsia="Times New Roman" w:hAnsi="Times New Roman" w:cs="Times New Roman"/>
          <w:color w:val="333333"/>
          <w:sz w:val="28"/>
          <w:szCs w:val="28"/>
          <w:lang w:eastAsia="ru-RU"/>
        </w:rPr>
        <w:t>А в остальных регионах численность принятых на работу в школы и колледжи хоть и превышает численность уволенных, но размер этого превышения столь незначительный, что не позволяет покрыть вакансии, имеющиеся на сегодняшний день.</w:t>
      </w:r>
    </w:p>
    <w:p w:rsidR="00F24458" w:rsidRPr="00287A1A" w:rsidRDefault="00F24458" w:rsidP="00C80714">
      <w:pPr>
        <w:shd w:val="clear" w:color="auto" w:fill="FFFFFF"/>
        <w:spacing w:after="0"/>
        <w:ind w:firstLine="709"/>
        <w:jc w:val="both"/>
        <w:rPr>
          <w:rFonts w:ascii="Times New Roman" w:eastAsia="Times New Roman" w:hAnsi="Times New Roman" w:cs="Times New Roman"/>
          <w:color w:val="333333"/>
          <w:sz w:val="28"/>
          <w:szCs w:val="28"/>
          <w:lang w:eastAsia="ru-RU"/>
        </w:rPr>
      </w:pPr>
      <w:r w:rsidRPr="00287A1A">
        <w:rPr>
          <w:rFonts w:ascii="Times New Roman" w:eastAsia="Times New Roman" w:hAnsi="Times New Roman" w:cs="Times New Roman"/>
          <w:color w:val="333333"/>
          <w:sz w:val="28"/>
          <w:szCs w:val="28"/>
          <w:lang w:eastAsia="ru-RU"/>
        </w:rPr>
        <w:t xml:space="preserve">Государство и субъекты </w:t>
      </w:r>
      <w:r>
        <w:rPr>
          <w:rFonts w:ascii="Times New Roman" w:eastAsia="Times New Roman" w:hAnsi="Times New Roman" w:cs="Times New Roman"/>
          <w:color w:val="333333"/>
          <w:sz w:val="28"/>
          <w:szCs w:val="28"/>
          <w:lang w:eastAsia="ru-RU"/>
        </w:rPr>
        <w:t>Российской Ф</w:t>
      </w:r>
      <w:r w:rsidRPr="00287A1A">
        <w:rPr>
          <w:rFonts w:ascii="Times New Roman" w:eastAsia="Times New Roman" w:hAnsi="Times New Roman" w:cs="Times New Roman"/>
          <w:color w:val="333333"/>
          <w:sz w:val="28"/>
          <w:szCs w:val="28"/>
          <w:lang w:eastAsia="ru-RU"/>
        </w:rPr>
        <w:t>едерации тратят деньги на подготовку педагогов, которые работают в других отраслях не по специальности.</w:t>
      </w:r>
    </w:p>
    <w:p w:rsidR="00F24458" w:rsidRDefault="00F24458" w:rsidP="00C80714">
      <w:pPr>
        <w:shd w:val="clear" w:color="auto" w:fill="FFFFFF"/>
        <w:spacing w:after="0"/>
        <w:ind w:firstLine="709"/>
        <w:jc w:val="both"/>
        <w:rPr>
          <w:rFonts w:ascii="Times New Roman" w:eastAsia="Times New Roman" w:hAnsi="Times New Roman" w:cs="Times New Roman"/>
          <w:color w:val="333333"/>
          <w:sz w:val="28"/>
          <w:szCs w:val="28"/>
          <w:lang w:eastAsia="ru-RU"/>
        </w:rPr>
      </w:pPr>
      <w:r w:rsidRPr="00287A1A">
        <w:rPr>
          <w:rFonts w:ascii="Times New Roman" w:eastAsia="Times New Roman" w:hAnsi="Times New Roman" w:cs="Times New Roman"/>
          <w:color w:val="333333"/>
          <w:sz w:val="28"/>
          <w:szCs w:val="28"/>
          <w:lang w:eastAsia="ru-RU"/>
        </w:rPr>
        <w:t>Подтверждением эт</w:t>
      </w:r>
      <w:r>
        <w:rPr>
          <w:rFonts w:ascii="Times New Roman" w:eastAsia="Times New Roman" w:hAnsi="Times New Roman" w:cs="Times New Roman"/>
          <w:color w:val="333333"/>
          <w:sz w:val="28"/>
          <w:szCs w:val="28"/>
          <w:lang w:eastAsia="ru-RU"/>
        </w:rPr>
        <w:t>ому</w:t>
      </w:r>
      <w:r w:rsidRPr="00287A1A">
        <w:rPr>
          <w:rFonts w:ascii="Times New Roman" w:eastAsia="Times New Roman" w:hAnsi="Times New Roman" w:cs="Times New Roman"/>
          <w:color w:val="333333"/>
          <w:sz w:val="28"/>
          <w:szCs w:val="28"/>
          <w:lang w:eastAsia="ru-RU"/>
        </w:rPr>
        <w:t xml:space="preserve"> служат данные о трудоустройстве выпускников, получивших педагогическое образование. Так, по данным мониторинга 2021 года, лишь 62% выпускников, окончивших вузы по педагогическим направлениям подготовки, работают в сфере образования. В системе подготовки специалистов среднего звена этот показатель ненамного выше – 76,5%.</w:t>
      </w:r>
    </w:p>
    <w:p w:rsidR="00F24458" w:rsidRDefault="00F24458" w:rsidP="00C80714">
      <w:pPr>
        <w:pStyle w:val="a8"/>
        <w:shd w:val="clear" w:color="auto" w:fill="FFFFFF"/>
        <w:spacing w:after="0" w:line="276" w:lineRule="auto"/>
        <w:ind w:left="0" w:firstLine="709"/>
        <w:jc w:val="both"/>
        <w:rPr>
          <w:rFonts w:ascii="Times New Roman" w:hAnsi="Times New Roman" w:cs="Times New Roman"/>
          <w:sz w:val="28"/>
          <w:szCs w:val="28"/>
        </w:rPr>
      </w:pPr>
      <w:r>
        <w:rPr>
          <w:rFonts w:ascii="Times New Roman" w:eastAsia="Times New Roman" w:hAnsi="Times New Roman" w:cs="Times New Roman"/>
          <w:color w:val="333333"/>
          <w:sz w:val="28"/>
          <w:szCs w:val="28"/>
          <w:lang w:eastAsia="ru-RU"/>
        </w:rPr>
        <w:t>Таким образом,</w:t>
      </w:r>
      <w:r w:rsidRPr="00DE6474">
        <w:rPr>
          <w:rFonts w:ascii="Times New Roman" w:hAnsi="Times New Roman" w:cs="Times New Roman"/>
          <w:b/>
          <w:bCs/>
          <w:sz w:val="28"/>
          <w:szCs w:val="28"/>
        </w:rPr>
        <w:t xml:space="preserve"> </w:t>
      </w:r>
      <w:r w:rsidRPr="00DE6474">
        <w:rPr>
          <w:rFonts w:ascii="Times New Roman" w:hAnsi="Times New Roman" w:cs="Times New Roman"/>
          <w:sz w:val="28"/>
          <w:szCs w:val="28"/>
        </w:rPr>
        <w:t xml:space="preserve">проблему </w:t>
      </w:r>
      <w:r>
        <w:rPr>
          <w:rFonts w:ascii="Times New Roman" w:hAnsi="Times New Roman" w:cs="Times New Roman"/>
          <w:sz w:val="28"/>
          <w:szCs w:val="28"/>
        </w:rPr>
        <w:t xml:space="preserve">нарастающего </w:t>
      </w:r>
      <w:r w:rsidRPr="00DE6474">
        <w:rPr>
          <w:rFonts w:ascii="Times New Roman" w:hAnsi="Times New Roman" w:cs="Times New Roman"/>
          <w:sz w:val="28"/>
          <w:szCs w:val="28"/>
        </w:rPr>
        <w:t xml:space="preserve">дефицита педагогических кадров </w:t>
      </w:r>
      <w:r w:rsidR="00C80714">
        <w:rPr>
          <w:rFonts w:ascii="Times New Roman" w:hAnsi="Times New Roman" w:cs="Times New Roman"/>
          <w:sz w:val="28"/>
          <w:szCs w:val="28"/>
        </w:rPr>
        <w:br/>
      </w:r>
      <w:r w:rsidRPr="00DE6474">
        <w:rPr>
          <w:rFonts w:ascii="Times New Roman" w:hAnsi="Times New Roman" w:cs="Times New Roman"/>
          <w:sz w:val="28"/>
          <w:szCs w:val="28"/>
        </w:rPr>
        <w:t>в общеобразовательных организациях</w:t>
      </w:r>
      <w:r>
        <w:rPr>
          <w:rFonts w:ascii="Times New Roman" w:hAnsi="Times New Roman" w:cs="Times New Roman"/>
          <w:sz w:val="28"/>
          <w:szCs w:val="28"/>
        </w:rPr>
        <w:t xml:space="preserve"> до настоящего времени не удается решить, </w:t>
      </w:r>
      <w:r>
        <w:rPr>
          <w:rFonts w:ascii="Times New Roman" w:hAnsi="Times New Roman" w:cs="Times New Roman"/>
          <w:sz w:val="28"/>
          <w:szCs w:val="28"/>
        </w:rPr>
        <w:lastRenderedPageBreak/>
        <w:t xml:space="preserve">несмотря на предпринимаемые на федеральном и региональном уровнях меры </w:t>
      </w:r>
      <w:r w:rsidR="00C80714">
        <w:rPr>
          <w:rFonts w:ascii="Times New Roman" w:hAnsi="Times New Roman" w:cs="Times New Roman"/>
          <w:sz w:val="28"/>
          <w:szCs w:val="28"/>
        </w:rPr>
        <w:br/>
      </w:r>
      <w:r>
        <w:rPr>
          <w:rFonts w:ascii="Times New Roman" w:hAnsi="Times New Roman" w:cs="Times New Roman"/>
          <w:sz w:val="28"/>
          <w:szCs w:val="28"/>
        </w:rPr>
        <w:t>в области подготовки и трудоустройства педагогических кадров, включая целевое обучение, реализацию программы «Земский учитель».</w:t>
      </w:r>
    </w:p>
    <w:p w:rsidR="00F24458" w:rsidRDefault="00F24458" w:rsidP="00C80714">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Подтверждая тенденцию роста дефицита педагогических кадров </w:t>
      </w:r>
      <w:r w:rsidR="00C80714">
        <w:rPr>
          <w:rFonts w:ascii="Times New Roman" w:hAnsi="Times New Roman" w:cs="Times New Roman"/>
          <w:sz w:val="28"/>
          <w:szCs w:val="28"/>
        </w:rPr>
        <w:br/>
      </w:r>
      <w:r>
        <w:rPr>
          <w:rFonts w:ascii="Times New Roman" w:hAnsi="Times New Roman" w:cs="Times New Roman"/>
          <w:sz w:val="28"/>
          <w:szCs w:val="28"/>
        </w:rPr>
        <w:t xml:space="preserve">в статистическом обзоре «Начальное, основное и среднее общее образование </w:t>
      </w:r>
      <w:r w:rsidR="00C80714">
        <w:rPr>
          <w:rFonts w:ascii="Times New Roman" w:hAnsi="Times New Roman" w:cs="Times New Roman"/>
          <w:sz w:val="28"/>
          <w:szCs w:val="28"/>
        </w:rPr>
        <w:br/>
      </w:r>
      <w:r>
        <w:rPr>
          <w:rFonts w:ascii="Times New Roman" w:hAnsi="Times New Roman" w:cs="Times New Roman"/>
          <w:sz w:val="28"/>
          <w:szCs w:val="28"/>
        </w:rPr>
        <w:t>в России», подготовленно</w:t>
      </w:r>
      <w:r w:rsidR="00FD3836">
        <w:rPr>
          <w:rFonts w:ascii="Times New Roman" w:hAnsi="Times New Roman" w:cs="Times New Roman"/>
          <w:sz w:val="28"/>
          <w:szCs w:val="28"/>
        </w:rPr>
        <w:t>м</w:t>
      </w:r>
      <w:r>
        <w:rPr>
          <w:rFonts w:ascii="Times New Roman" w:hAnsi="Times New Roman" w:cs="Times New Roman"/>
          <w:sz w:val="28"/>
          <w:szCs w:val="28"/>
        </w:rPr>
        <w:t xml:space="preserve"> НИУ ВШЭ и опубликованно</w:t>
      </w:r>
      <w:r w:rsidR="00FD3836">
        <w:rPr>
          <w:rFonts w:ascii="Times New Roman" w:hAnsi="Times New Roman" w:cs="Times New Roman"/>
          <w:sz w:val="28"/>
          <w:szCs w:val="28"/>
        </w:rPr>
        <w:t>м</w:t>
      </w:r>
      <w:r>
        <w:rPr>
          <w:rFonts w:ascii="Times New Roman" w:hAnsi="Times New Roman" w:cs="Times New Roman"/>
          <w:sz w:val="28"/>
          <w:szCs w:val="28"/>
        </w:rPr>
        <w:t xml:space="preserve"> в 2023 году, авторы исследования отмечают: «За последнее время доля вакантных должностей педагогических работников, в том числе учителей, в общем числе ставок по штату заметно выросла как в городской, так и в сельской местности. Но если ранее городские школы испытывали больший дефицит кадров, то в последние три года ситуация осложнилась и в сельских школах. </w:t>
      </w:r>
      <w:r w:rsidRPr="00E50813">
        <w:rPr>
          <w:rFonts w:ascii="Times New Roman" w:hAnsi="Times New Roman" w:cs="Times New Roman"/>
          <w:b/>
          <w:bCs/>
          <w:sz w:val="28"/>
          <w:szCs w:val="28"/>
        </w:rPr>
        <w:t>Возможно, причина в том, что профессия учителя становится менее престижной</w:t>
      </w:r>
      <w:r>
        <w:rPr>
          <w:rFonts w:ascii="Times New Roman" w:hAnsi="Times New Roman" w:cs="Times New Roman"/>
          <w:sz w:val="28"/>
          <w:szCs w:val="28"/>
        </w:rPr>
        <w:t xml:space="preserve">». </w:t>
      </w:r>
    </w:p>
    <w:p w:rsidR="00F24458" w:rsidRDefault="00F24458" w:rsidP="00C80714">
      <w:pPr>
        <w:shd w:val="clear" w:color="auto" w:fill="FFFFFF"/>
        <w:spacing w:after="0"/>
        <w:ind w:firstLine="709"/>
        <w:jc w:val="both"/>
        <w:rPr>
          <w:rFonts w:ascii="Times New Roman" w:eastAsia="Times New Roman" w:hAnsi="Times New Roman" w:cs="Times New Roman"/>
          <w:color w:val="333333"/>
          <w:sz w:val="28"/>
          <w:szCs w:val="28"/>
          <w:lang w:eastAsia="ru-RU"/>
        </w:rPr>
      </w:pPr>
      <w:r w:rsidRPr="00600B00">
        <w:rPr>
          <w:rFonts w:ascii="Times New Roman" w:eastAsia="Times New Roman" w:hAnsi="Times New Roman" w:cs="Times New Roman"/>
          <w:color w:val="333333"/>
          <w:sz w:val="28"/>
          <w:szCs w:val="28"/>
          <w:lang w:eastAsia="ru-RU"/>
        </w:rPr>
        <w:t xml:space="preserve">По результатам исследований, проведенных ЦЭНО РАНХиГС </w:t>
      </w:r>
      <w:r w:rsidR="00C80714">
        <w:rPr>
          <w:rFonts w:ascii="Times New Roman" w:eastAsia="Times New Roman" w:hAnsi="Times New Roman" w:cs="Times New Roman"/>
          <w:color w:val="333333"/>
          <w:sz w:val="28"/>
          <w:szCs w:val="28"/>
          <w:lang w:eastAsia="ru-RU"/>
        </w:rPr>
        <w:br/>
      </w:r>
      <w:r w:rsidRPr="00600B00">
        <w:rPr>
          <w:rFonts w:ascii="Times New Roman" w:eastAsia="Times New Roman" w:hAnsi="Times New Roman" w:cs="Times New Roman"/>
          <w:color w:val="333333"/>
          <w:sz w:val="28"/>
          <w:szCs w:val="28"/>
          <w:lang w:eastAsia="ru-RU"/>
        </w:rPr>
        <w:t xml:space="preserve">с 2020 по 2022 годы, наибольшее число респондентов – 43,5% – отметили, </w:t>
      </w:r>
      <w:r w:rsidR="00C80714">
        <w:rPr>
          <w:rFonts w:ascii="Times New Roman" w:eastAsia="Times New Roman" w:hAnsi="Times New Roman" w:cs="Times New Roman"/>
          <w:color w:val="333333"/>
          <w:sz w:val="28"/>
          <w:szCs w:val="28"/>
          <w:lang w:eastAsia="ru-RU"/>
        </w:rPr>
        <w:br/>
      </w:r>
      <w:r w:rsidRPr="00600B00">
        <w:rPr>
          <w:rFonts w:ascii="Times New Roman" w:eastAsia="Times New Roman" w:hAnsi="Times New Roman" w:cs="Times New Roman"/>
          <w:color w:val="333333"/>
          <w:sz w:val="28"/>
          <w:szCs w:val="28"/>
          <w:lang w:eastAsia="ru-RU"/>
        </w:rPr>
        <w:t>что профессия учителя им интересна, около 39% указали на удобный режим работы, порядка 36% констатировали, что работу по этой специальности найти достаточно просто и мало рисков ее потерять. Совсем немного опрошенных – 8,7% – в числе главного мотива выделили относительно высокий престиж профессии, 5,4% – относительно высокую заработную плату (в основном это учителя сельских школ). 13,5% признались, что в профессии учителя их ничего не привлекает</w:t>
      </w:r>
      <w:r>
        <w:rPr>
          <w:rFonts w:ascii="Times New Roman" w:eastAsia="Times New Roman" w:hAnsi="Times New Roman" w:cs="Times New Roman"/>
          <w:color w:val="333333"/>
          <w:sz w:val="28"/>
          <w:szCs w:val="28"/>
          <w:lang w:eastAsia="ru-RU"/>
        </w:rPr>
        <w:t xml:space="preserve">, </w:t>
      </w:r>
      <w:r w:rsidRPr="00600B00">
        <w:rPr>
          <w:rFonts w:ascii="Times New Roman" w:eastAsia="Times New Roman" w:hAnsi="Times New Roman" w:cs="Times New Roman"/>
          <w:color w:val="333333"/>
          <w:sz w:val="28"/>
          <w:szCs w:val="28"/>
          <w:lang w:eastAsia="ru-RU"/>
        </w:rPr>
        <w:t xml:space="preserve"> 80% учителей не видят перспектив карьерного роста. По мнению </w:t>
      </w:r>
      <w:r>
        <w:rPr>
          <w:rFonts w:ascii="Times New Roman" w:eastAsia="Times New Roman" w:hAnsi="Times New Roman" w:cs="Times New Roman"/>
          <w:color w:val="333333"/>
          <w:sz w:val="28"/>
          <w:szCs w:val="28"/>
          <w:lang w:eastAsia="ru-RU"/>
        </w:rPr>
        <w:t xml:space="preserve">научного сотрудника </w:t>
      </w:r>
      <w:r w:rsidRPr="00600B00">
        <w:rPr>
          <w:rFonts w:ascii="Times New Roman" w:eastAsia="Times New Roman" w:hAnsi="Times New Roman" w:cs="Times New Roman"/>
          <w:color w:val="333333"/>
          <w:sz w:val="28"/>
          <w:szCs w:val="28"/>
          <w:lang w:eastAsia="ru-RU"/>
        </w:rPr>
        <w:t>ЦЭНО РАНХиГС Алексея Тищенко, этот фактор особенно негативно воспринимается молодыми учителями, которые желают попробовать себя в разных сферах деятельности, на разных должностях, и отсутствие «движения вверх» их не вдохновляет. Впрочем, как и уровень заработной платы.</w:t>
      </w:r>
    </w:p>
    <w:p w:rsidR="00F24458" w:rsidRDefault="00F24458" w:rsidP="00C80714">
      <w:pPr>
        <w:shd w:val="clear" w:color="auto" w:fill="FFFFFF"/>
        <w:spacing w:after="0"/>
        <w:ind w:firstLine="709"/>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333333"/>
          <w:sz w:val="28"/>
          <w:szCs w:val="28"/>
          <w:lang w:eastAsia="ru-RU"/>
        </w:rPr>
        <w:t>Т</w:t>
      </w:r>
      <w:r w:rsidRPr="00F063B5">
        <w:rPr>
          <w:rFonts w:ascii="Times New Roman" w:eastAsia="Times New Roman" w:hAnsi="Times New Roman" w:cs="Times New Roman"/>
          <w:color w:val="333333"/>
          <w:sz w:val="28"/>
          <w:szCs w:val="28"/>
          <w:lang w:eastAsia="ru-RU"/>
        </w:rPr>
        <w:t xml:space="preserve">е выпускники педвузов, которые доходят до школы, работают там недолго, а потом уходят на рынок труда в поисках лучшей доли. Поэтому, по мнению Алексея Тищенко, целевая подготовка с последующей обязательной отработкой по специальности в этих условиях оказывается неэффективной. Во-первых, вынужденное нахождение учителя в школе не лучшим образом скажется </w:t>
      </w:r>
      <w:r w:rsidR="00C80714">
        <w:rPr>
          <w:rFonts w:ascii="Times New Roman" w:eastAsia="Times New Roman" w:hAnsi="Times New Roman" w:cs="Times New Roman"/>
          <w:color w:val="333333"/>
          <w:sz w:val="28"/>
          <w:szCs w:val="28"/>
          <w:lang w:eastAsia="ru-RU"/>
        </w:rPr>
        <w:br/>
      </w:r>
      <w:r w:rsidRPr="00F063B5">
        <w:rPr>
          <w:rFonts w:ascii="Times New Roman" w:eastAsia="Times New Roman" w:hAnsi="Times New Roman" w:cs="Times New Roman"/>
          <w:color w:val="333333"/>
          <w:sz w:val="28"/>
          <w:szCs w:val="28"/>
          <w:lang w:eastAsia="ru-RU"/>
        </w:rPr>
        <w:t xml:space="preserve">на качестве его преподавания, во-вторых, «оттрубив» положенный срок, он все равно уйдёт из школы. На вопрос о том, что бы помогло сохранить молодые кадры в школе, 42% респондентов указали на решение жилищной проблемы, </w:t>
      </w:r>
      <w:r w:rsidR="00C80714">
        <w:rPr>
          <w:rFonts w:ascii="Times New Roman" w:eastAsia="Times New Roman" w:hAnsi="Times New Roman" w:cs="Times New Roman"/>
          <w:color w:val="333333"/>
          <w:sz w:val="28"/>
          <w:szCs w:val="28"/>
          <w:lang w:eastAsia="ru-RU"/>
        </w:rPr>
        <w:br/>
      </w:r>
      <w:r w:rsidRPr="00F063B5">
        <w:rPr>
          <w:rFonts w:ascii="Times New Roman" w:eastAsia="Times New Roman" w:hAnsi="Times New Roman" w:cs="Times New Roman"/>
          <w:color w:val="333333"/>
          <w:sz w:val="28"/>
          <w:szCs w:val="28"/>
          <w:lang w:eastAsia="ru-RU"/>
        </w:rPr>
        <w:t xml:space="preserve">31% – на дополнительные выплаты, 16% – на создание </w:t>
      </w:r>
      <w:r>
        <w:rPr>
          <w:rFonts w:ascii="Times New Roman" w:eastAsia="Times New Roman" w:hAnsi="Times New Roman" w:cs="Times New Roman"/>
          <w:color w:val="333333"/>
          <w:sz w:val="28"/>
          <w:szCs w:val="28"/>
          <w:lang w:eastAsia="ru-RU"/>
        </w:rPr>
        <w:t xml:space="preserve">благоприятных </w:t>
      </w:r>
      <w:r w:rsidRPr="00F063B5">
        <w:rPr>
          <w:rFonts w:ascii="Times New Roman" w:eastAsia="Times New Roman" w:hAnsi="Times New Roman" w:cs="Times New Roman"/>
          <w:color w:val="333333"/>
          <w:sz w:val="28"/>
          <w:szCs w:val="28"/>
          <w:lang w:eastAsia="ru-RU"/>
        </w:rPr>
        <w:t xml:space="preserve">условий работы, 8% – на возможности для развития карьеры. И почему-то никто не сказал о призвании как о главном мотиве остаться в профессии. </w:t>
      </w:r>
    </w:p>
    <w:p w:rsidR="00F24458" w:rsidRDefault="00C80714" w:rsidP="00C80714">
      <w:pPr>
        <w:autoSpaceDE w:val="0"/>
        <w:autoSpaceDN w:val="0"/>
        <w:adjustRightInd w:val="0"/>
        <w:spacing w:after="0"/>
        <w:ind w:firstLine="709"/>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Таким образом, </w:t>
      </w:r>
      <w:r w:rsidR="00F24458" w:rsidRPr="00596326">
        <w:rPr>
          <w:rFonts w:ascii="Times New Roman" w:hAnsi="Times New Roman" w:cs="Times New Roman"/>
          <w:color w:val="000000"/>
          <w:sz w:val="28"/>
          <w:szCs w:val="28"/>
          <w:shd w:val="clear" w:color="auto" w:fill="FFFFFF"/>
        </w:rPr>
        <w:t>решать проблему привлечения педагогических кадров и закрепления молодых преподавателей на местах</w:t>
      </w:r>
      <w:r>
        <w:rPr>
          <w:rFonts w:ascii="Times New Roman" w:hAnsi="Times New Roman" w:cs="Times New Roman"/>
          <w:color w:val="000000"/>
          <w:sz w:val="28"/>
          <w:szCs w:val="28"/>
          <w:shd w:val="clear" w:color="auto" w:fill="FFFFFF"/>
        </w:rPr>
        <w:t xml:space="preserve"> </w:t>
      </w:r>
      <w:r w:rsidR="00F24458" w:rsidRPr="00596326">
        <w:rPr>
          <w:rFonts w:ascii="Times New Roman" w:hAnsi="Times New Roman" w:cs="Times New Roman"/>
          <w:color w:val="000000"/>
          <w:sz w:val="28"/>
          <w:szCs w:val="28"/>
          <w:shd w:val="clear" w:color="auto" w:fill="FFFFFF"/>
        </w:rPr>
        <w:t>нужно созданием комплексной долгосро</w:t>
      </w:r>
      <w:r>
        <w:rPr>
          <w:rFonts w:ascii="Times New Roman" w:hAnsi="Times New Roman" w:cs="Times New Roman"/>
          <w:color w:val="000000"/>
          <w:sz w:val="28"/>
          <w:szCs w:val="28"/>
          <w:shd w:val="clear" w:color="auto" w:fill="FFFFFF"/>
        </w:rPr>
        <w:t xml:space="preserve">чной программы, резюмирует </w:t>
      </w:r>
      <w:r w:rsidR="00F24458">
        <w:rPr>
          <w:rFonts w:ascii="Times New Roman" w:hAnsi="Times New Roman" w:cs="Times New Roman"/>
          <w:color w:val="000000"/>
          <w:sz w:val="28"/>
          <w:szCs w:val="28"/>
          <w:shd w:val="clear" w:color="auto" w:fill="FFFFFF"/>
        </w:rPr>
        <w:t>А.Тищенко.</w:t>
      </w:r>
    </w:p>
    <w:sectPr w:rsidR="00F24458" w:rsidSect="004E0D3E">
      <w:footerReference w:type="default" r:id="rId36"/>
      <w:pgSz w:w="11906" w:h="16838"/>
      <w:pgMar w:top="851" w:right="707" w:bottom="851"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B59E0" w:rsidRDefault="009B59E0" w:rsidP="00EB20D9">
      <w:pPr>
        <w:spacing w:after="0" w:line="240" w:lineRule="auto"/>
      </w:pPr>
      <w:r>
        <w:separator/>
      </w:r>
    </w:p>
  </w:endnote>
  <w:endnote w:type="continuationSeparator" w:id="0">
    <w:p w:rsidR="009B59E0" w:rsidRDefault="009B59E0" w:rsidP="00EB20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Bold">
    <w:altName w:val="Times New Roman"/>
    <w:panose1 w:val="00000000000000000000"/>
    <w:charset w:val="CC"/>
    <w:family w:val="auto"/>
    <w:notTrueType/>
    <w:pitch w:val="default"/>
    <w:sig w:usb0="00000203" w:usb1="00000000" w:usb2="00000000" w:usb3="00000000" w:csb0="00000005"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84132044"/>
      <w:docPartObj>
        <w:docPartGallery w:val="Page Numbers (Bottom of Page)"/>
        <w:docPartUnique/>
      </w:docPartObj>
    </w:sdtPr>
    <w:sdtContent>
      <w:p w:rsidR="00C80714" w:rsidRDefault="00C80714">
        <w:pPr>
          <w:pStyle w:val="af0"/>
          <w:jc w:val="right"/>
        </w:pPr>
        <w:r>
          <w:fldChar w:fldCharType="begin"/>
        </w:r>
        <w:r>
          <w:instrText>PAGE   \* MERGEFORMAT</w:instrText>
        </w:r>
        <w:r>
          <w:fldChar w:fldCharType="separate"/>
        </w:r>
        <w:r w:rsidR="004C5973">
          <w:rPr>
            <w:noProof/>
          </w:rPr>
          <w:t>26</w:t>
        </w:r>
        <w:r>
          <w:rPr>
            <w:noProof/>
          </w:rPr>
          <w:fldChar w:fldCharType="end"/>
        </w:r>
      </w:p>
    </w:sdtContent>
  </w:sdt>
  <w:p w:rsidR="00C80714" w:rsidRDefault="00C80714">
    <w:pPr>
      <w:pStyle w:val="af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B59E0" w:rsidRDefault="009B59E0" w:rsidP="00EB20D9">
      <w:pPr>
        <w:spacing w:after="0" w:line="240" w:lineRule="auto"/>
      </w:pPr>
      <w:r>
        <w:separator/>
      </w:r>
    </w:p>
  </w:footnote>
  <w:footnote w:type="continuationSeparator" w:id="0">
    <w:p w:rsidR="009B59E0" w:rsidRDefault="009B59E0" w:rsidP="00EB20D9">
      <w:pPr>
        <w:spacing w:after="0" w:line="240" w:lineRule="auto"/>
      </w:pPr>
      <w:r>
        <w:continuationSeparator/>
      </w:r>
    </w:p>
  </w:footnote>
  <w:footnote w:id="1">
    <w:p w:rsidR="00C80714" w:rsidRDefault="00C80714" w:rsidP="00445C56">
      <w:pPr>
        <w:pStyle w:val="a6"/>
        <w:jc w:val="both"/>
        <w:rPr>
          <w:rFonts w:ascii="Times New Roman" w:hAnsi="Times New Roman" w:cs="Times New Roman"/>
        </w:rPr>
      </w:pPr>
      <w:r>
        <w:rPr>
          <w:rStyle w:val="ac"/>
          <w:rFonts w:ascii="Times New Roman" w:hAnsi="Times New Roman" w:cs="Times New Roman"/>
          <w:sz w:val="24"/>
          <w:szCs w:val="24"/>
        </w:rPr>
        <w:footnoteRef/>
      </w:r>
      <w:r>
        <w:rPr>
          <w:rFonts w:ascii="Times New Roman" w:hAnsi="Times New Roman" w:cs="Times New Roman"/>
          <w:sz w:val="24"/>
          <w:szCs w:val="24"/>
        </w:rPr>
        <w:t xml:space="preserve"> </w:t>
      </w:r>
      <w:r>
        <w:rPr>
          <w:rFonts w:ascii="Times New Roman" w:hAnsi="Times New Roman" w:cs="Times New Roman"/>
        </w:rPr>
        <w:t>С</w:t>
      </w:r>
      <w:r>
        <w:rPr>
          <w:rFonts w:ascii="Times New Roman" w:hAnsi="Times New Roman" w:cs="Times New Roman"/>
          <w:iCs/>
          <w:kern w:val="28"/>
          <w:lang w:eastAsia="ru-RU"/>
        </w:rPr>
        <w:t>татистические формы: ОО-1 «Сведения об организациях, осуществляющих образовательную деятельность по программам начального общего, основного общего, среднего общего образования» (по состоянию на начало учебного года); 85-К «</w:t>
      </w:r>
      <w:r>
        <w:rPr>
          <w:rFonts w:ascii="Times New Roman" w:hAnsi="Times New Roman" w:cs="Times New Roman"/>
          <w:bCs/>
          <w:iCs/>
        </w:rPr>
        <w:t>Сведения о деятельности организаций, осуществляющих образовательную деятельность по образовательным программам дошкольного образования, присмотр и уход за детьми» (по состоянию на конец календарного года).</w:t>
      </w:r>
    </w:p>
  </w:footnote>
  <w:footnote w:id="2">
    <w:p w:rsidR="00C80714" w:rsidRDefault="00C80714" w:rsidP="00EB20D9">
      <w:pPr>
        <w:spacing w:after="0" w:line="240" w:lineRule="auto"/>
        <w:jc w:val="both"/>
        <w:rPr>
          <w:rFonts w:ascii="Times New Roman" w:eastAsia="Times New Roman" w:hAnsi="Times New Roman" w:cs="Times New Roman"/>
          <w:color w:val="333333"/>
          <w:sz w:val="20"/>
          <w:szCs w:val="20"/>
          <w:lang w:eastAsia="ru-RU"/>
        </w:rPr>
      </w:pPr>
      <w:r>
        <w:rPr>
          <w:rStyle w:val="ac"/>
        </w:rPr>
        <w:footnoteRef/>
      </w:r>
      <w:r>
        <w:t xml:space="preserve"> </w:t>
      </w:r>
      <w:r>
        <w:rPr>
          <w:rFonts w:ascii="Times New Roman" w:eastAsia="Times New Roman" w:hAnsi="Times New Roman" w:cs="Times New Roman"/>
          <w:iCs/>
          <w:color w:val="333333"/>
          <w:sz w:val="20"/>
          <w:szCs w:val="20"/>
          <w:lang w:eastAsia="ru-RU"/>
        </w:rPr>
        <w:t>«</w:t>
      </w:r>
      <w:hyperlink r:id="rId1" w:history="1">
        <w:r>
          <w:rPr>
            <w:rStyle w:val="a3"/>
            <w:rFonts w:ascii="Times New Roman" w:eastAsia="Times New Roman" w:hAnsi="Times New Roman" w:cs="Times New Roman"/>
            <w:color w:val="1E3685"/>
            <w:sz w:val="20"/>
            <w:szCs w:val="20"/>
            <w:u w:val="none"/>
            <w:lang w:eastAsia="ru-RU"/>
          </w:rPr>
          <w:t>Работа России</w:t>
        </w:r>
      </w:hyperlink>
      <w:r>
        <w:rPr>
          <w:rFonts w:ascii="Times New Roman" w:eastAsia="Times New Roman" w:hAnsi="Times New Roman" w:cs="Times New Roman"/>
          <w:iCs/>
          <w:color w:val="333333"/>
          <w:sz w:val="20"/>
          <w:szCs w:val="20"/>
          <w:lang w:eastAsia="ru-RU"/>
        </w:rPr>
        <w:t xml:space="preserve">» – единая федеральная государственная информационная система, содержащая информацию о возможностях трудоустройства, работодателях, испытывающих потребность в работниках, о наличии свободных рабочих мест и вакантных должностей, о гражданах в поиске работы. </w:t>
      </w:r>
    </w:p>
    <w:p w:rsidR="00C80714" w:rsidRDefault="00C80714" w:rsidP="00EB20D9">
      <w:pPr>
        <w:pStyle w:val="a6"/>
      </w:pPr>
    </w:p>
  </w:footnote>
  <w:footnote w:id="3">
    <w:p w:rsidR="00C80714" w:rsidRPr="001E420C" w:rsidRDefault="00C80714" w:rsidP="00996E8B">
      <w:pPr>
        <w:pStyle w:val="a6"/>
        <w:jc w:val="both"/>
        <w:rPr>
          <w:rFonts w:ascii="Times New Roman" w:hAnsi="Times New Roman" w:cs="Times New Roman"/>
        </w:rPr>
      </w:pPr>
      <w:r w:rsidRPr="001E420C">
        <w:rPr>
          <w:rStyle w:val="ac"/>
          <w:rFonts w:ascii="Times New Roman" w:hAnsi="Times New Roman" w:cs="Times New Roman"/>
        </w:rPr>
        <w:footnoteRef/>
      </w:r>
      <w:r w:rsidRPr="001E420C">
        <w:rPr>
          <w:rFonts w:ascii="Times New Roman" w:hAnsi="Times New Roman" w:cs="Times New Roman"/>
        </w:rPr>
        <w:t xml:space="preserve"> </w:t>
      </w:r>
      <w:r>
        <w:rPr>
          <w:rFonts w:ascii="Times New Roman" w:hAnsi="Times New Roman" w:cs="Times New Roman"/>
        </w:rPr>
        <w:t>Д</w:t>
      </w:r>
      <w:r w:rsidRPr="001E420C">
        <w:rPr>
          <w:rFonts w:ascii="Times New Roman" w:hAnsi="Times New Roman" w:cs="Times New Roman"/>
        </w:rPr>
        <w:t xml:space="preserve">анные </w:t>
      </w:r>
      <w:r>
        <w:rPr>
          <w:rFonts w:ascii="Times New Roman" w:hAnsi="Times New Roman" w:cs="Times New Roman"/>
        </w:rPr>
        <w:t xml:space="preserve">по кадровой потребности представлены только по состоянию на 1 января 2023 года, без учета изменений </w:t>
      </w:r>
      <w:r w:rsidRPr="001E420C">
        <w:rPr>
          <w:rFonts w:ascii="Times New Roman" w:hAnsi="Times New Roman" w:cs="Times New Roman"/>
        </w:rPr>
        <w:t xml:space="preserve">кадровой потребности </w:t>
      </w:r>
      <w:r>
        <w:rPr>
          <w:rFonts w:ascii="Times New Roman" w:hAnsi="Times New Roman" w:cs="Times New Roman"/>
        </w:rPr>
        <w:t xml:space="preserve">по отношению к 1 января 2022 года в связи с тем, что соответствующие данные за прошлый отчетный период </w:t>
      </w:r>
      <w:r w:rsidRPr="001E420C">
        <w:rPr>
          <w:rFonts w:ascii="Times New Roman" w:hAnsi="Times New Roman" w:cs="Times New Roman"/>
        </w:rPr>
        <w:t>не опубликованы</w:t>
      </w:r>
      <w:r>
        <w:rPr>
          <w:rFonts w:ascii="Times New Roman" w:hAnsi="Times New Roman" w:cs="Times New Roman"/>
        </w:rPr>
        <w:t>.</w:t>
      </w:r>
    </w:p>
  </w:footnote>
  <w:footnote w:id="4">
    <w:p w:rsidR="00C80714" w:rsidRDefault="00C80714" w:rsidP="00F24458">
      <w:pPr>
        <w:spacing w:after="0" w:line="240" w:lineRule="auto"/>
        <w:jc w:val="both"/>
        <w:outlineLvl w:val="1"/>
        <w:rPr>
          <w:rFonts w:ascii="Times New Roman" w:eastAsia="Times New Roman" w:hAnsi="Times New Roman" w:cs="Times New Roman"/>
          <w:color w:val="171D23"/>
          <w:sz w:val="20"/>
          <w:szCs w:val="20"/>
          <w:lang w:eastAsia="ru-RU"/>
        </w:rPr>
      </w:pPr>
      <w:r>
        <w:rPr>
          <w:rStyle w:val="ac"/>
        </w:rPr>
        <w:footnoteRef/>
      </w:r>
      <w:r>
        <w:t xml:space="preserve"> </w:t>
      </w:r>
      <w:r>
        <w:rPr>
          <w:rFonts w:ascii="Times New Roman" w:eastAsia="Times New Roman" w:hAnsi="Times New Roman" w:cs="Times New Roman"/>
          <w:color w:val="171D23"/>
          <w:sz w:val="20"/>
          <w:szCs w:val="20"/>
          <w:lang w:eastAsia="ru-RU"/>
        </w:rPr>
        <w:t xml:space="preserve">Программа работает в соответствии с утвержденной постановлением Правительства РФ 26 декабря 2017 г. программой «Развитие образования» № 1642. </w:t>
      </w:r>
    </w:p>
    <w:p w:rsidR="00C80714" w:rsidRDefault="00C80714" w:rsidP="00F24458">
      <w:pPr>
        <w:spacing w:after="0" w:line="240" w:lineRule="auto"/>
        <w:jc w:val="both"/>
        <w:rPr>
          <w:rFonts w:ascii="Times New Roman" w:eastAsia="Times New Roman" w:hAnsi="Times New Roman" w:cs="Times New Roman"/>
          <w:color w:val="171D23"/>
          <w:sz w:val="20"/>
          <w:szCs w:val="20"/>
          <w:lang w:eastAsia="ru-RU"/>
        </w:rPr>
      </w:pPr>
      <w:r>
        <w:rPr>
          <w:rFonts w:ascii="Times New Roman" w:eastAsia="Times New Roman" w:hAnsi="Times New Roman" w:cs="Times New Roman"/>
          <w:color w:val="171D23"/>
          <w:sz w:val="20"/>
          <w:szCs w:val="20"/>
          <w:lang w:eastAsia="ru-RU"/>
        </w:rPr>
        <w:t>В марте 2021 Постановлением Правительства № 367 финансирование программы «Земский учитель» продлено до конца 2023 года и внесены изменения в правила предоставления субсидий, выделяемых на этот проект.</w:t>
      </w:r>
    </w:p>
    <w:p w:rsidR="00C80714" w:rsidRDefault="00C80714" w:rsidP="00F24458">
      <w:pPr>
        <w:spacing w:after="0" w:line="240" w:lineRule="auto"/>
        <w:jc w:val="both"/>
        <w:rPr>
          <w:rFonts w:ascii="Times New Roman" w:eastAsia="Times New Roman" w:hAnsi="Times New Roman" w:cs="Times New Roman"/>
          <w:color w:val="171D23"/>
          <w:sz w:val="20"/>
          <w:szCs w:val="20"/>
          <w:lang w:eastAsia="ru-RU"/>
        </w:rPr>
      </w:pPr>
      <w:r>
        <w:rPr>
          <w:rFonts w:ascii="Times New Roman" w:eastAsia="Times New Roman" w:hAnsi="Times New Roman" w:cs="Times New Roman"/>
          <w:color w:val="171D23"/>
          <w:sz w:val="20"/>
          <w:szCs w:val="20"/>
          <w:lang w:eastAsia="ru-RU"/>
        </w:rPr>
        <w:t>Официальный сайт программы: </w:t>
      </w:r>
      <w:hyperlink r:id="rId2" w:history="1">
        <w:r>
          <w:rPr>
            <w:rStyle w:val="a3"/>
            <w:rFonts w:ascii="Times New Roman" w:eastAsia="Times New Roman" w:hAnsi="Times New Roman" w:cs="Times New Roman"/>
            <w:lang w:eastAsia="ru-RU"/>
          </w:rPr>
          <w:t>https://zemteacher.apkpro.ru/</w:t>
        </w:r>
      </w:hyperlink>
      <w:r>
        <w:rPr>
          <w:rFonts w:ascii="Times New Roman" w:eastAsia="Times New Roman" w:hAnsi="Times New Roman" w:cs="Times New Roman"/>
          <w:color w:val="171D23"/>
          <w:sz w:val="20"/>
          <w:szCs w:val="20"/>
          <w:lang w:eastAsia="ru-RU"/>
        </w:rPr>
        <w:t>. Он работает по принципу общественной приемной, обеспечивая оптимальное взаимодействие между участниками и организаторами программы через единую точку доступа.</w:t>
      </w:r>
    </w:p>
    <w:p w:rsidR="00C80714" w:rsidRDefault="00C80714" w:rsidP="00F24458">
      <w:pPr>
        <w:pStyle w:val="a6"/>
      </w:pPr>
    </w:p>
    <w:p w:rsidR="00C80714" w:rsidRDefault="00C80714" w:rsidP="00F24458">
      <w:pPr>
        <w:pStyle w:val="a6"/>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25AA1"/>
    <w:multiLevelType w:val="hybridMultilevel"/>
    <w:tmpl w:val="01B240EA"/>
    <w:lvl w:ilvl="0" w:tplc="9C04DAF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5FE1A07"/>
    <w:multiLevelType w:val="multilevel"/>
    <w:tmpl w:val="8DE04B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27D770E"/>
    <w:multiLevelType w:val="hybridMultilevel"/>
    <w:tmpl w:val="145A3C54"/>
    <w:lvl w:ilvl="0" w:tplc="0419000D">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 w15:restartNumberingAfterBreak="0">
    <w:nsid w:val="58504F08"/>
    <w:multiLevelType w:val="hybridMultilevel"/>
    <w:tmpl w:val="6B44784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15:restartNumberingAfterBreak="0">
    <w:nsid w:val="74512B26"/>
    <w:multiLevelType w:val="multilevel"/>
    <w:tmpl w:val="906CE134"/>
    <w:lvl w:ilvl="0">
      <w:start w:val="1"/>
      <w:numFmt w:val="decimal"/>
      <w:lvlText w:val="%1."/>
      <w:lvlJc w:val="left"/>
      <w:pPr>
        <w:ind w:left="1068" w:hanging="360"/>
      </w:pPr>
    </w:lvl>
    <w:lvl w:ilvl="1">
      <w:start w:val="1"/>
      <w:numFmt w:val="decimal"/>
      <w:isLgl/>
      <w:lvlText w:val="%1.%2."/>
      <w:lvlJc w:val="left"/>
      <w:pPr>
        <w:ind w:left="1429" w:hanging="720"/>
      </w:pPr>
    </w:lvl>
    <w:lvl w:ilvl="2">
      <w:start w:val="1"/>
      <w:numFmt w:val="decimal"/>
      <w:isLgl/>
      <w:lvlText w:val="%1.%2.%3."/>
      <w:lvlJc w:val="left"/>
      <w:pPr>
        <w:ind w:left="1429" w:hanging="720"/>
      </w:pPr>
    </w:lvl>
    <w:lvl w:ilvl="3">
      <w:start w:val="1"/>
      <w:numFmt w:val="decimal"/>
      <w:isLgl/>
      <w:lvlText w:val="%1.%2.%3.%4."/>
      <w:lvlJc w:val="left"/>
      <w:pPr>
        <w:ind w:left="1789" w:hanging="1080"/>
      </w:pPr>
    </w:lvl>
    <w:lvl w:ilvl="4">
      <w:start w:val="1"/>
      <w:numFmt w:val="decimal"/>
      <w:isLgl/>
      <w:lvlText w:val="%1.%2.%3.%4.%5."/>
      <w:lvlJc w:val="left"/>
      <w:pPr>
        <w:ind w:left="1789" w:hanging="1080"/>
      </w:pPr>
    </w:lvl>
    <w:lvl w:ilvl="5">
      <w:start w:val="1"/>
      <w:numFmt w:val="decimal"/>
      <w:isLgl/>
      <w:lvlText w:val="%1.%2.%3.%4.%5.%6."/>
      <w:lvlJc w:val="left"/>
      <w:pPr>
        <w:ind w:left="2149" w:hanging="1440"/>
      </w:pPr>
    </w:lvl>
    <w:lvl w:ilvl="6">
      <w:start w:val="1"/>
      <w:numFmt w:val="decimal"/>
      <w:isLgl/>
      <w:lvlText w:val="%1.%2.%3.%4.%5.%6.%7."/>
      <w:lvlJc w:val="left"/>
      <w:pPr>
        <w:ind w:left="2509" w:hanging="1800"/>
      </w:pPr>
    </w:lvl>
    <w:lvl w:ilvl="7">
      <w:start w:val="1"/>
      <w:numFmt w:val="decimal"/>
      <w:isLgl/>
      <w:lvlText w:val="%1.%2.%3.%4.%5.%6.%7.%8."/>
      <w:lvlJc w:val="left"/>
      <w:pPr>
        <w:ind w:left="2509" w:hanging="1800"/>
      </w:pPr>
    </w:lvl>
    <w:lvl w:ilvl="8">
      <w:start w:val="1"/>
      <w:numFmt w:val="decimal"/>
      <w:isLgl/>
      <w:lvlText w:val="%1.%2.%3.%4.%5.%6.%7.%8.%9."/>
      <w:lvlJc w:val="left"/>
      <w:pPr>
        <w:ind w:left="2869" w:hanging="2160"/>
      </w:pPr>
    </w:lvl>
  </w:abstractNum>
  <w:abstractNum w:abstractNumId="5" w15:restartNumberingAfterBreak="0">
    <w:nsid w:val="7542300B"/>
    <w:multiLevelType w:val="hybridMultilevel"/>
    <w:tmpl w:val="03AE7180"/>
    <w:lvl w:ilvl="0" w:tplc="0419000D">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 w15:restartNumberingAfterBreak="0">
    <w:nsid w:val="75D137A2"/>
    <w:multiLevelType w:val="multilevel"/>
    <w:tmpl w:val="1262964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B1E7C55"/>
    <w:multiLevelType w:val="hybridMultilevel"/>
    <w:tmpl w:val="18BAF030"/>
    <w:lvl w:ilvl="0" w:tplc="0419000D">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1"/>
  </w:num>
  <w:num w:numId="4">
    <w:abstractNumId w:val="7"/>
  </w:num>
  <w:num w:numId="5">
    <w:abstractNumId w:val="2"/>
  </w:num>
  <w:num w:numId="6">
    <w:abstractNumId w:val="5"/>
  </w:num>
  <w:num w:numId="7">
    <w:abstractNumId w:val="3"/>
  </w:num>
  <w:num w:numId="8">
    <w:abstractNumId w:val="2"/>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6D35"/>
    <w:rsid w:val="00053F88"/>
    <w:rsid w:val="00081B03"/>
    <w:rsid w:val="00086496"/>
    <w:rsid w:val="000909B4"/>
    <w:rsid w:val="000A16E1"/>
    <w:rsid w:val="000C51AE"/>
    <w:rsid w:val="000D7072"/>
    <w:rsid w:val="000F1D66"/>
    <w:rsid w:val="000F5DE7"/>
    <w:rsid w:val="00135858"/>
    <w:rsid w:val="001436EE"/>
    <w:rsid w:val="00166139"/>
    <w:rsid w:val="00177F26"/>
    <w:rsid w:val="0018357F"/>
    <w:rsid w:val="001F2313"/>
    <w:rsid w:val="0020343D"/>
    <w:rsid w:val="00231F63"/>
    <w:rsid w:val="00265B45"/>
    <w:rsid w:val="00287A1A"/>
    <w:rsid w:val="00292381"/>
    <w:rsid w:val="002A60A6"/>
    <w:rsid w:val="002D11EF"/>
    <w:rsid w:val="0030692E"/>
    <w:rsid w:val="003075E2"/>
    <w:rsid w:val="00316E33"/>
    <w:rsid w:val="00325BEF"/>
    <w:rsid w:val="003423D7"/>
    <w:rsid w:val="00342782"/>
    <w:rsid w:val="003579AA"/>
    <w:rsid w:val="00362EA3"/>
    <w:rsid w:val="003C4B4E"/>
    <w:rsid w:val="003E6139"/>
    <w:rsid w:val="003F0E89"/>
    <w:rsid w:val="00420EA3"/>
    <w:rsid w:val="00445C56"/>
    <w:rsid w:val="004507BE"/>
    <w:rsid w:val="00450D58"/>
    <w:rsid w:val="004524B8"/>
    <w:rsid w:val="00457395"/>
    <w:rsid w:val="00465465"/>
    <w:rsid w:val="00491188"/>
    <w:rsid w:val="004B09F0"/>
    <w:rsid w:val="004C07B2"/>
    <w:rsid w:val="004C5973"/>
    <w:rsid w:val="004D5247"/>
    <w:rsid w:val="004E0D3E"/>
    <w:rsid w:val="0050510C"/>
    <w:rsid w:val="00531983"/>
    <w:rsid w:val="005413E6"/>
    <w:rsid w:val="00582814"/>
    <w:rsid w:val="00596326"/>
    <w:rsid w:val="005A5DBF"/>
    <w:rsid w:val="005B667B"/>
    <w:rsid w:val="00600B00"/>
    <w:rsid w:val="00614F3D"/>
    <w:rsid w:val="00651469"/>
    <w:rsid w:val="00661275"/>
    <w:rsid w:val="006E047C"/>
    <w:rsid w:val="006F53E5"/>
    <w:rsid w:val="006F73F8"/>
    <w:rsid w:val="007760C7"/>
    <w:rsid w:val="007925B5"/>
    <w:rsid w:val="00797DDF"/>
    <w:rsid w:val="007A58F8"/>
    <w:rsid w:val="007B336E"/>
    <w:rsid w:val="007B3EA1"/>
    <w:rsid w:val="007C78FD"/>
    <w:rsid w:val="007F3EF3"/>
    <w:rsid w:val="007F7377"/>
    <w:rsid w:val="008415F9"/>
    <w:rsid w:val="00846C54"/>
    <w:rsid w:val="00861A86"/>
    <w:rsid w:val="008A6836"/>
    <w:rsid w:val="008D679A"/>
    <w:rsid w:val="008E6F07"/>
    <w:rsid w:val="009444FD"/>
    <w:rsid w:val="00996ABD"/>
    <w:rsid w:val="00996E8B"/>
    <w:rsid w:val="009A63AB"/>
    <w:rsid w:val="009B59E0"/>
    <w:rsid w:val="009B6039"/>
    <w:rsid w:val="009C59DD"/>
    <w:rsid w:val="009E068D"/>
    <w:rsid w:val="009E5C36"/>
    <w:rsid w:val="009E70E7"/>
    <w:rsid w:val="00A27CC3"/>
    <w:rsid w:val="00A32E0A"/>
    <w:rsid w:val="00A810CA"/>
    <w:rsid w:val="00AC7703"/>
    <w:rsid w:val="00AD50AC"/>
    <w:rsid w:val="00B16BD3"/>
    <w:rsid w:val="00B173F0"/>
    <w:rsid w:val="00B233F1"/>
    <w:rsid w:val="00B534F9"/>
    <w:rsid w:val="00B536F7"/>
    <w:rsid w:val="00BB3D54"/>
    <w:rsid w:val="00BC234B"/>
    <w:rsid w:val="00BC524A"/>
    <w:rsid w:val="00BD0DAA"/>
    <w:rsid w:val="00BF25ED"/>
    <w:rsid w:val="00C13597"/>
    <w:rsid w:val="00C25FFA"/>
    <w:rsid w:val="00C30BE1"/>
    <w:rsid w:val="00C36629"/>
    <w:rsid w:val="00C472F9"/>
    <w:rsid w:val="00C80714"/>
    <w:rsid w:val="00C97EA3"/>
    <w:rsid w:val="00CA0E6A"/>
    <w:rsid w:val="00CE5304"/>
    <w:rsid w:val="00CF2DF9"/>
    <w:rsid w:val="00D356AE"/>
    <w:rsid w:val="00D52359"/>
    <w:rsid w:val="00D62684"/>
    <w:rsid w:val="00D65EB2"/>
    <w:rsid w:val="00D66E4E"/>
    <w:rsid w:val="00D8145D"/>
    <w:rsid w:val="00DB041D"/>
    <w:rsid w:val="00DC3050"/>
    <w:rsid w:val="00DD0A5B"/>
    <w:rsid w:val="00DD6A19"/>
    <w:rsid w:val="00DD6A6D"/>
    <w:rsid w:val="00DD7824"/>
    <w:rsid w:val="00DE6474"/>
    <w:rsid w:val="00E40E35"/>
    <w:rsid w:val="00E50813"/>
    <w:rsid w:val="00E5589D"/>
    <w:rsid w:val="00E65557"/>
    <w:rsid w:val="00E67C27"/>
    <w:rsid w:val="00E93E58"/>
    <w:rsid w:val="00EB20D9"/>
    <w:rsid w:val="00ED6DE7"/>
    <w:rsid w:val="00EE2314"/>
    <w:rsid w:val="00EE519A"/>
    <w:rsid w:val="00EF5413"/>
    <w:rsid w:val="00F04F96"/>
    <w:rsid w:val="00F063B5"/>
    <w:rsid w:val="00F1655C"/>
    <w:rsid w:val="00F216D6"/>
    <w:rsid w:val="00F24458"/>
    <w:rsid w:val="00F27164"/>
    <w:rsid w:val="00F310AE"/>
    <w:rsid w:val="00F4653E"/>
    <w:rsid w:val="00F6290C"/>
    <w:rsid w:val="00F708A0"/>
    <w:rsid w:val="00F84AC3"/>
    <w:rsid w:val="00F84EA5"/>
    <w:rsid w:val="00F86D35"/>
    <w:rsid w:val="00F90D0B"/>
    <w:rsid w:val="00FD211D"/>
    <w:rsid w:val="00FD38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4494EC"/>
  <w15:docId w15:val="{D91C65B7-41C3-49BA-A945-0D77F4C4C0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B20D9"/>
    <w:pPr>
      <w:spacing w:after="200" w:line="276" w:lineRule="auto"/>
    </w:pPr>
    <w:rPr>
      <w:kern w:val="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EB20D9"/>
    <w:rPr>
      <w:color w:val="0563C1" w:themeColor="hyperlink"/>
      <w:u w:val="single"/>
    </w:rPr>
  </w:style>
  <w:style w:type="paragraph" w:styleId="a4">
    <w:name w:val="Normal (Web)"/>
    <w:basedOn w:val="a"/>
    <w:uiPriority w:val="99"/>
    <w:semiHidden/>
    <w:unhideWhenUsed/>
    <w:rsid w:val="00EB20D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5">
    <w:name w:val="Текст сноски Знак"/>
    <w:aliases w:val="single space Знак,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0"/>
    <w:link w:val="a6"/>
    <w:uiPriority w:val="99"/>
    <w:semiHidden/>
    <w:locked/>
    <w:rsid w:val="00EB20D9"/>
    <w:rPr>
      <w:sz w:val="20"/>
      <w:szCs w:val="20"/>
    </w:rPr>
  </w:style>
  <w:style w:type="paragraph" w:styleId="a6">
    <w:name w:val="footnote text"/>
    <w:aliases w:val="single space,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w:basedOn w:val="a"/>
    <w:link w:val="a5"/>
    <w:uiPriority w:val="99"/>
    <w:semiHidden/>
    <w:unhideWhenUsed/>
    <w:rsid w:val="00EB20D9"/>
    <w:pPr>
      <w:spacing w:after="0" w:line="240" w:lineRule="auto"/>
    </w:pPr>
    <w:rPr>
      <w:kern w:val="2"/>
      <w:sz w:val="20"/>
      <w:szCs w:val="20"/>
    </w:rPr>
  </w:style>
  <w:style w:type="character" w:customStyle="1" w:styleId="1">
    <w:name w:val="Текст сноски Знак1"/>
    <w:basedOn w:val="a0"/>
    <w:uiPriority w:val="99"/>
    <w:semiHidden/>
    <w:rsid w:val="00EB20D9"/>
    <w:rPr>
      <w:kern w:val="0"/>
      <w:sz w:val="20"/>
      <w:szCs w:val="20"/>
    </w:rPr>
  </w:style>
  <w:style w:type="character" w:customStyle="1" w:styleId="a7">
    <w:name w:val="Абзац списка Знак"/>
    <w:aliases w:val="Абзац списка основной Знак,Варианты ответов Знак,Нумерованый список Знак,ПАРАГРАФ Знак"/>
    <w:link w:val="a8"/>
    <w:uiPriority w:val="34"/>
    <w:locked/>
    <w:rsid w:val="00EB20D9"/>
    <w:rPr>
      <w:kern w:val="0"/>
    </w:rPr>
  </w:style>
  <w:style w:type="paragraph" w:styleId="a8">
    <w:name w:val="List Paragraph"/>
    <w:aliases w:val="Абзац списка основной,Варианты ответов,Нумерованый список,ПАРАГРАФ"/>
    <w:basedOn w:val="a"/>
    <w:link w:val="a7"/>
    <w:uiPriority w:val="34"/>
    <w:qFormat/>
    <w:rsid w:val="00EB20D9"/>
    <w:pPr>
      <w:spacing w:after="160" w:line="256" w:lineRule="auto"/>
      <w:ind w:left="720"/>
      <w:contextualSpacing/>
    </w:pPr>
  </w:style>
  <w:style w:type="paragraph" w:customStyle="1" w:styleId="Default">
    <w:name w:val="Default"/>
    <w:uiPriority w:val="99"/>
    <w:semiHidden/>
    <w:rsid w:val="00EB20D9"/>
    <w:pPr>
      <w:autoSpaceDE w:val="0"/>
      <w:autoSpaceDN w:val="0"/>
      <w:adjustRightInd w:val="0"/>
      <w:spacing w:after="0" w:line="240" w:lineRule="auto"/>
    </w:pPr>
    <w:rPr>
      <w:rFonts w:ascii="Times New Roman" w:hAnsi="Times New Roman" w:cs="Times New Roman"/>
      <w:color w:val="000000"/>
      <w:kern w:val="0"/>
      <w:sz w:val="24"/>
      <w:szCs w:val="24"/>
    </w:rPr>
  </w:style>
  <w:style w:type="paragraph" w:customStyle="1" w:styleId="paragraph">
    <w:name w:val="paragraph"/>
    <w:basedOn w:val="a"/>
    <w:uiPriority w:val="99"/>
    <w:semiHidden/>
    <w:rsid w:val="00EB20D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9">
    <w:name w:val="Основной текст_"/>
    <w:basedOn w:val="a0"/>
    <w:link w:val="10"/>
    <w:semiHidden/>
    <w:locked/>
    <w:rsid w:val="00EB20D9"/>
    <w:rPr>
      <w:rFonts w:ascii="Times New Roman" w:eastAsia="Times New Roman" w:hAnsi="Times New Roman" w:cs="Times New Roman"/>
      <w:sz w:val="28"/>
      <w:szCs w:val="28"/>
    </w:rPr>
  </w:style>
  <w:style w:type="paragraph" w:customStyle="1" w:styleId="10">
    <w:name w:val="Основной текст1"/>
    <w:basedOn w:val="a"/>
    <w:link w:val="a9"/>
    <w:semiHidden/>
    <w:rsid w:val="00EB20D9"/>
    <w:pPr>
      <w:widowControl w:val="0"/>
      <w:spacing w:after="0" w:line="240" w:lineRule="auto"/>
      <w:ind w:firstLine="400"/>
    </w:pPr>
    <w:rPr>
      <w:rFonts w:ascii="Times New Roman" w:eastAsia="Times New Roman" w:hAnsi="Times New Roman" w:cs="Times New Roman"/>
      <w:kern w:val="2"/>
      <w:sz w:val="28"/>
      <w:szCs w:val="28"/>
    </w:rPr>
  </w:style>
  <w:style w:type="character" w:customStyle="1" w:styleId="aa">
    <w:name w:val="Другое_"/>
    <w:basedOn w:val="a0"/>
    <w:link w:val="ab"/>
    <w:semiHidden/>
    <w:locked/>
    <w:rsid w:val="00EB20D9"/>
    <w:rPr>
      <w:rFonts w:ascii="Times New Roman" w:eastAsia="Times New Roman" w:hAnsi="Times New Roman" w:cs="Times New Roman"/>
    </w:rPr>
  </w:style>
  <w:style w:type="paragraph" w:customStyle="1" w:styleId="ab">
    <w:name w:val="Другое"/>
    <w:basedOn w:val="a"/>
    <w:link w:val="aa"/>
    <w:semiHidden/>
    <w:rsid w:val="00EB20D9"/>
    <w:pPr>
      <w:widowControl w:val="0"/>
      <w:spacing w:after="0" w:line="240" w:lineRule="auto"/>
    </w:pPr>
    <w:rPr>
      <w:rFonts w:ascii="Times New Roman" w:eastAsia="Times New Roman" w:hAnsi="Times New Roman" w:cs="Times New Roman"/>
      <w:kern w:val="2"/>
    </w:rPr>
  </w:style>
  <w:style w:type="character" w:styleId="ac">
    <w:name w:val="footnote reference"/>
    <w:basedOn w:val="a0"/>
    <w:uiPriority w:val="99"/>
    <w:semiHidden/>
    <w:unhideWhenUsed/>
    <w:rsid w:val="00EB20D9"/>
    <w:rPr>
      <w:vertAlign w:val="superscript"/>
    </w:rPr>
  </w:style>
  <w:style w:type="table" w:styleId="ad">
    <w:name w:val="Table Grid"/>
    <w:basedOn w:val="a1"/>
    <w:uiPriority w:val="39"/>
    <w:rsid w:val="00996E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header"/>
    <w:basedOn w:val="a"/>
    <w:link w:val="af"/>
    <w:uiPriority w:val="99"/>
    <w:unhideWhenUsed/>
    <w:rsid w:val="00EE519A"/>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EE519A"/>
    <w:rPr>
      <w:kern w:val="0"/>
    </w:rPr>
  </w:style>
  <w:style w:type="paragraph" w:styleId="af0">
    <w:name w:val="footer"/>
    <w:basedOn w:val="a"/>
    <w:link w:val="af1"/>
    <w:uiPriority w:val="99"/>
    <w:unhideWhenUsed/>
    <w:rsid w:val="00EE519A"/>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EE519A"/>
    <w:rPr>
      <w:kern w:val="0"/>
    </w:rPr>
  </w:style>
  <w:style w:type="paragraph" w:styleId="af2">
    <w:name w:val="Balloon Text"/>
    <w:basedOn w:val="a"/>
    <w:link w:val="af3"/>
    <w:uiPriority w:val="99"/>
    <w:semiHidden/>
    <w:unhideWhenUsed/>
    <w:rsid w:val="00445C56"/>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445C56"/>
    <w:rPr>
      <w:rFonts w:ascii="Tahoma" w:hAnsi="Tahoma" w:cs="Tahoma"/>
      <w:kern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2113555">
      <w:bodyDiv w:val="1"/>
      <w:marLeft w:val="0"/>
      <w:marRight w:val="0"/>
      <w:marTop w:val="0"/>
      <w:marBottom w:val="0"/>
      <w:divBdr>
        <w:top w:val="none" w:sz="0" w:space="0" w:color="auto"/>
        <w:left w:val="none" w:sz="0" w:space="0" w:color="auto"/>
        <w:bottom w:val="none" w:sz="0" w:space="0" w:color="auto"/>
        <w:right w:val="none" w:sz="0" w:space="0" w:color="auto"/>
      </w:divBdr>
    </w:div>
    <w:div w:id="1829133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s://gzgu.ru/doc/vo-info/2022/file_2022-11-21_464041a4488ad0b0662392f14eddac85.pdf"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yperlink" Target="https://www.garant.ru/products/ipo/prime/doc/74665624/"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yperlink" Target="https://trudvsem.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5.emf"/><Relationship Id="rId8" Type="http://schemas.openxmlformats.org/officeDocument/2006/relationships/image" Target="media/image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2" Type="http://schemas.openxmlformats.org/officeDocument/2006/relationships/hyperlink" Target="https://www.sravni.ru/goto.ashx?type=ExternalLink&amp;out=https%3A%2F%2Fzemteacher.apkpro.ru%2F" TargetMode="External"/><Relationship Id="rId1" Type="http://schemas.openxmlformats.org/officeDocument/2006/relationships/hyperlink" Target="https://trudvsem.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DB3DC10-E5CD-4DD3-8CB3-9DAB88CAC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26</Pages>
  <Words>5099</Words>
  <Characters>29068</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Aleshina</dc:creator>
  <cp:lastModifiedBy>Ирина Нащёкина</cp:lastModifiedBy>
  <cp:revision>6</cp:revision>
  <cp:lastPrinted>2023-07-27T11:05:00Z</cp:lastPrinted>
  <dcterms:created xsi:type="dcterms:W3CDTF">2023-07-30T19:43:00Z</dcterms:created>
  <dcterms:modified xsi:type="dcterms:W3CDTF">2023-07-31T08:29:00Z</dcterms:modified>
</cp:coreProperties>
</file>