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4E247" w14:textId="52A9837A" w:rsidR="00D57267" w:rsidRPr="00D57267" w:rsidRDefault="00E10043" w:rsidP="00D57267">
      <w:pPr>
        <w:pStyle w:val="a3"/>
        <w:jc w:val="center"/>
        <w:rPr>
          <w:rFonts w:ascii="Times New Roman" w:hAnsi="Times New Roman" w:cs="Times New Roman"/>
        </w:rPr>
      </w:pPr>
      <w:r w:rsidRPr="00D57267">
        <w:rPr>
          <w:rFonts w:ascii="Times New Roman" w:hAnsi="Times New Roman" w:cs="Times New Roman"/>
        </w:rPr>
        <w:t xml:space="preserve">МКОУ для обучающихся с ОВЗ </w:t>
      </w:r>
      <w:proofErr w:type="spellStart"/>
      <w:r w:rsidRPr="00D57267">
        <w:rPr>
          <w:rFonts w:ascii="Times New Roman" w:hAnsi="Times New Roman" w:cs="Times New Roman"/>
        </w:rPr>
        <w:t>Старогородковская</w:t>
      </w:r>
      <w:proofErr w:type="spellEnd"/>
      <w:r w:rsidRPr="00D57267">
        <w:rPr>
          <w:rFonts w:ascii="Times New Roman" w:hAnsi="Times New Roman" w:cs="Times New Roman"/>
        </w:rPr>
        <w:t xml:space="preserve"> общеобразовательная школа «</w:t>
      </w:r>
      <w:proofErr w:type="gramStart"/>
      <w:r w:rsidRPr="00D57267">
        <w:rPr>
          <w:rFonts w:ascii="Times New Roman" w:hAnsi="Times New Roman" w:cs="Times New Roman"/>
        </w:rPr>
        <w:t>Гармония»  Педагог</w:t>
      </w:r>
      <w:proofErr w:type="gramEnd"/>
      <w:r w:rsidRPr="00D57267">
        <w:rPr>
          <w:rFonts w:ascii="Times New Roman" w:hAnsi="Times New Roman" w:cs="Times New Roman"/>
        </w:rPr>
        <w:t xml:space="preserve"> – психолог Петрушевская А.Г.</w:t>
      </w:r>
    </w:p>
    <w:p w14:paraId="39240E69" w14:textId="3B222DD4" w:rsidR="00E10043" w:rsidRPr="00D57267" w:rsidRDefault="00D57267" w:rsidP="00D57267">
      <w:pPr>
        <w:pStyle w:val="a3"/>
        <w:jc w:val="center"/>
        <w:rPr>
          <w:rFonts w:ascii="Times New Roman" w:hAnsi="Times New Roman" w:cs="Times New Roman"/>
        </w:rPr>
      </w:pPr>
      <w:r w:rsidRPr="00D57267">
        <w:rPr>
          <w:rFonts w:ascii="Times New Roman" w:hAnsi="Times New Roman" w:cs="Times New Roman"/>
        </w:rPr>
        <w:t>2021г</w:t>
      </w:r>
    </w:p>
    <w:p w14:paraId="62F3EFF3" w14:textId="79C58AEE" w:rsidR="00613686" w:rsidRPr="00E10043" w:rsidRDefault="00E10043" w:rsidP="00E10043">
      <w:pPr>
        <w:spacing w:line="25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="00613686" w:rsidRPr="00613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родителям</w:t>
      </w:r>
    </w:p>
    <w:p w14:paraId="023A35F7" w14:textId="75308F3C" w:rsidR="00613686" w:rsidRPr="00613686" w:rsidRDefault="00613686" w:rsidP="00613686">
      <w:pPr>
        <w:shd w:val="clear" w:color="auto" w:fill="FFFFFF"/>
        <w:spacing w:after="300" w:line="57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</w:pPr>
      <w:proofErr w:type="spellStart"/>
      <w:r w:rsidRPr="00613686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>Кибербуллинг</w:t>
      </w:r>
      <w:proofErr w:type="spellEnd"/>
    </w:p>
    <w:p w14:paraId="55D146E1" w14:textId="61682367" w:rsidR="00613686" w:rsidRPr="00613686" w:rsidRDefault="00613686" w:rsidP="00613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Кибербуллинг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– это вид травли с применением интернет-технологий, включающий оскорбления, угрозы, клевету, компромат и шантаж, с использованием личных сообщений или общественного канала. Если при обычном 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буллинге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используются вербальные и физические акты насилия, в том числе и психологического, то для 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кибербуллинга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нет необходимости личного присутствия. Все действия совершаются с использованием имейлов, сообщений в 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меседжерах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и соцсетях, а также посредством выкладывания фото и </w:t>
      </w:r>
      <w:proofErr w:type="gram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видео-материалов</w:t>
      </w:r>
      <w:proofErr w:type="gram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, содержащих губительную для репутации жертвы информацию, в общественную сеть.</w:t>
      </w:r>
    </w:p>
    <w:p w14:paraId="58991AC6" w14:textId="77777777" w:rsidR="00613686" w:rsidRPr="00613686" w:rsidRDefault="00613686" w:rsidP="00613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Кибербуллинг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в социальных сетях и на других ресурсах осуществляется регулярно и довольно длительное время. Единичные случаи конфликтов и оскорблений не могут расцениваться, как 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кибербуллинг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. Проявления могут включать оскорбления в комментариях, личных сообщениях и публичных беседах. Домогательства интимного, материального или любого другого характера могут исходить от реального ближайшего окружения, а также от совершенно незнакомых людей, случайно заметивших профиль жертвы. Подобному террору характерна настойчивость, вмешательство в личное время, особенно по ночам и наличие угроз.</w:t>
      </w:r>
    </w:p>
    <w:p w14:paraId="04A5137F" w14:textId="77777777" w:rsidR="00613686" w:rsidRPr="00613686" w:rsidRDefault="00613686" w:rsidP="00613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Для того чтобы скомпрометировать человека могут создаваться страницы, копирующие его личную информацию, для дальнейшего оскорбления (например, учителей, родителей или друзей) якобы от его лица. С этой же целью может подбираться пароль к реальной странице человека. При неблагоприятном завершении отношений в качестве мести другим партнером могут быть опубликованы в сети интимные фотографии, банковские счета или разглашение любой другой личной информации.</w:t>
      </w:r>
    </w:p>
    <w:p w14:paraId="4BE9A263" w14:textId="77777777" w:rsidR="00613686" w:rsidRPr="00613686" w:rsidRDefault="00613686" w:rsidP="00613686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>Что это такое</w:t>
      </w:r>
    </w:p>
    <w:p w14:paraId="5D079318" w14:textId="77777777" w:rsidR="00613686" w:rsidRPr="00613686" w:rsidRDefault="00613686" w:rsidP="00613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Жертвы 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кибербуллинга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обычно более уязвимы, чем те, кто подвергается непосредственным нападкам. Это объяснимо самими особенностями травли в интернет-пространстве, происходящей постоянно. Нет защиты в виде прекращения учебного дня – в личную жизнь могут вмешиваться постоянно, в любое время суток и по всевозможным источникам. Конечно, с одной стороны, агрессора можно заблокировать, добавить в черный список, однако не дает гарантии, что человек не станет использовать другой аккаунт или другую сеть общения. Спрятаться дома не получится, точно так же, как и </w:t>
      </w: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lastRenderedPageBreak/>
        <w:t>попросить защиты у старших или руководящих – регламент общения онлайн не подразумевает вмешательства других людей.</w:t>
      </w:r>
    </w:p>
    <w:p w14:paraId="06A2E57A" w14:textId="77777777" w:rsidR="00613686" w:rsidRPr="00613686" w:rsidRDefault="00613686" w:rsidP="00613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Еще одна особенность, делающая 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кибербуллинг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более мощным оружием, чем нападки в реальной жизни – это скорость распространения информации. В интернете информация распространяется в секунды, и компрометирующее видео может быть просмотрено всеми общими знакомыми и сотней посторонних людей в течение десяти минут после съемки. </w:t>
      </w:r>
      <w:proofErr w:type="gram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Кроме того</w:t>
      </w:r>
      <w:proofErr w:type="gram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ширина задействованной аудитории при использовании не личных сообщений достигает колоссальных размеров. Все файлы хранятся в сети и могут быть вновь подняты даже после того, как первая волна улеглась.</w:t>
      </w:r>
    </w:p>
    <w:p w14:paraId="324A200F" w14:textId="77777777" w:rsidR="00613686" w:rsidRPr="00613686" w:rsidRDefault="00613686" w:rsidP="00613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Удалить полностью информацию, попавшую в сеть </w:t>
      </w:r>
      <w:proofErr w:type="gram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практически невозможно</w:t>
      </w:r>
      <w:proofErr w:type="gram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и требует больших затрат, как времени, так и сил. Кроме этой сложности противостоять кибератакам мешает возможность анонимности. В большинстве случаев для 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кибербуллинг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травли создаются искусственные страницы и адреса, человек не выдает своей личности и продолжает нервировать жертву, не раскрывая своей личности. Жертвы 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кибербуллинга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могут впадать в состояние </w:t>
      </w:r>
      <w:hyperlink r:id="rId4" w:tgtFrame="_blank" w:history="1">
        <w:r w:rsidRPr="00613686">
          <w:rPr>
            <w:rFonts w:ascii="Times New Roman" w:eastAsia="Times New Roman" w:hAnsi="Times New Roman" w:cs="Times New Roman"/>
            <w:color w:val="4687BF"/>
            <w:sz w:val="28"/>
            <w:szCs w:val="28"/>
            <w:u w:val="single"/>
            <w:lang w:eastAsia="ru-RU"/>
          </w:rPr>
          <w:t>страха</w:t>
        </w:r>
      </w:hyperlink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, достигающего параноидального из-за незнания личности преследователя.</w:t>
      </w:r>
    </w:p>
    <w:p w14:paraId="60BCB5C4" w14:textId="77777777" w:rsidR="00613686" w:rsidRPr="00613686" w:rsidRDefault="00613686" w:rsidP="00613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Подвергаются такому нападению те, кто является жертвой и в реальной жизни. Чтобы человек ни разу не подвергся издевательству в школе, но страдал от атак в интернете, не бывает. Категория риска – подростки, для которых крайне важна оценка окружающих и собственная внешняя презентация в мире. Это повышает чувствительность к любым высказывания, начиная от характеристик личности и ума и заканчивая комментариями 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аватарки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.</w:t>
      </w:r>
    </w:p>
    <w:p w14:paraId="429603A2" w14:textId="77777777" w:rsidR="00613686" w:rsidRPr="00613686" w:rsidRDefault="00613686" w:rsidP="00613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В интернете также возможна социальная изоляция, являющаяся одним из вариантов 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fldChar w:fldCharType="begin"/>
      </w: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instrText xml:space="preserve"> HYPERLINK "https://psihomed.com/bulling/" \t "_blank" </w:instrText>
      </w: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fldChar w:fldCharType="separate"/>
      </w:r>
      <w:r w:rsidRPr="00613686">
        <w:rPr>
          <w:rFonts w:ascii="Times New Roman" w:eastAsia="Times New Roman" w:hAnsi="Times New Roman" w:cs="Times New Roman"/>
          <w:color w:val="4687BF"/>
          <w:sz w:val="28"/>
          <w:szCs w:val="28"/>
          <w:u w:val="single"/>
          <w:lang w:eastAsia="ru-RU"/>
        </w:rPr>
        <w:t>буллинга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fldChar w:fldCharType="end"/>
      </w: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, только проявляется она исключением из игровых и профессиональных сообществ или в ограничении доступа и прав в них. Но помимо пассивных форм в виде игнорирования существуют и активные жестокие варианты, способные довести человека до психического расстройства – прямые угрозы физического насилия, избиения или угрозы смерти. Они могут распространяться не только на саму жертву, но также и на ее близких.</w:t>
      </w:r>
    </w:p>
    <w:p w14:paraId="1016391E" w14:textId="77777777" w:rsidR="00613686" w:rsidRPr="00613686" w:rsidRDefault="00613686" w:rsidP="00613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Кибербуллинг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в социальных сетях не заметен для взрослых, а сами дети не спешат сознаваться в подобном и просить помощи. Понять, что происходит можно по косвенным признакам, таким как закрытость, уход человека в мир </w:t>
      </w:r>
      <w:hyperlink r:id="rId5" w:tgtFrame="_blank" w:history="1">
        <w:r w:rsidRPr="00613686">
          <w:rPr>
            <w:rFonts w:ascii="Times New Roman" w:eastAsia="Times New Roman" w:hAnsi="Times New Roman" w:cs="Times New Roman"/>
            <w:color w:val="4687BF"/>
            <w:sz w:val="28"/>
            <w:szCs w:val="28"/>
            <w:u w:val="single"/>
            <w:lang w:eastAsia="ru-RU"/>
          </w:rPr>
          <w:t>фантазий</w:t>
        </w:r>
      </w:hyperlink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 или компьютерных игр. В процессе постоянно действующих стрессовых факторов нарушается сон, снижается настроение, могут появляться различные боли, ухудшиться общее состояние здоровья. Поскольку в школьном возрасте 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кибербуллинг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часто производится одноклассниками, то это может отражаться на посещаемости школы, а также успеваемости, могут пропадать личные вещи. Кроме этого, интернет-травля </w:t>
      </w: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lastRenderedPageBreak/>
        <w:t xml:space="preserve">может сочетаться с непосредственным 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буллингом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, тогда возможны ссадины и синяки от побоев.</w:t>
      </w:r>
    </w:p>
    <w:p w14:paraId="3F99F084" w14:textId="77777777" w:rsidR="00613686" w:rsidRPr="00613686" w:rsidRDefault="00613686" w:rsidP="00613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Последствия интернет-террора могут вызвать как протест в посещении школы, так и тяжелые личностные изменения. В особо тяжелых формах, когда атаки производятся регулярно и используются крайне жестокие методы, возможны случаи клинической </w:t>
      </w:r>
      <w:hyperlink r:id="rId6" w:tgtFrame="_blank" w:history="1">
        <w:r w:rsidRPr="00613686">
          <w:rPr>
            <w:rFonts w:ascii="Times New Roman" w:eastAsia="Times New Roman" w:hAnsi="Times New Roman" w:cs="Times New Roman"/>
            <w:color w:val="4687BF"/>
            <w:sz w:val="28"/>
            <w:szCs w:val="28"/>
            <w:u w:val="single"/>
            <w:lang w:eastAsia="ru-RU"/>
          </w:rPr>
          <w:t>депрессии</w:t>
        </w:r>
      </w:hyperlink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, неврологические расстройства и суицидальные попытки.</w:t>
      </w:r>
    </w:p>
    <w:p w14:paraId="0FACCFC6" w14:textId="77777777" w:rsidR="00613686" w:rsidRPr="00613686" w:rsidRDefault="00613686" w:rsidP="00613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Вычислить обидчика также трудно, ведь он может не обладать физической силой или авторитетом среди остальных сверстников, чтобы испортить кому-то жизнь, особенно если действия совершаются анонимно.</w:t>
      </w:r>
    </w:p>
    <w:p w14:paraId="73AB8DE8" w14:textId="77777777" w:rsidR="00613686" w:rsidRPr="00613686" w:rsidRDefault="00613686" w:rsidP="00613686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 xml:space="preserve">Причины </w:t>
      </w:r>
      <w:proofErr w:type="spellStart"/>
      <w:r w:rsidRPr="00613686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>кибербуллинга</w:t>
      </w:r>
      <w:proofErr w:type="spellEnd"/>
    </w:p>
    <w:p w14:paraId="176FF937" w14:textId="77777777" w:rsidR="00613686" w:rsidRPr="00613686" w:rsidRDefault="00613686" w:rsidP="00613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Причин для распространения подобного вида террора служит кажущаяся анонимность и безнаказанность, однако не многие знают, что за акты психологического насилия предусмотрена уголовная ответственность. Но вседозволенность и большие возможности сети лишь провоцируют к раскрытию уже имеющиеся качества или тенденции личности.</w:t>
      </w:r>
    </w:p>
    <w:p w14:paraId="3DB8773E" w14:textId="77777777" w:rsidR="00613686" w:rsidRPr="00613686" w:rsidRDefault="00613686" w:rsidP="00613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Первые агрессивные тенденции люди начинают проявлять из страха самому оказаться жертвой. Когда происходит массовое издевательство над кем-то, то инстинкт самосохранения подсказывает держаться тех, кто сильнее, а значит вести себя, как они. Кто-то подобным образом пытается завоевать себе авторитет, такие личности не используют анонимные 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аккаутны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, а их стремление выделиться может распространяться не только на соцсети.</w:t>
      </w:r>
    </w:p>
    <w:p w14:paraId="68C34B34" w14:textId="77777777" w:rsidR="00613686" w:rsidRPr="00613686" w:rsidRDefault="00613686" w:rsidP="00613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Объединение людей различных стран и культур в одном месте общения не только способно сближать, но является лишним раздражающим фактором для не толерантных людей. Те, кто просто непримирим с чужими традициями и культурой теперь могут преследовать человека исключительно по национальному признаку.</w:t>
      </w:r>
    </w:p>
    <w:p w14:paraId="2729073F" w14:textId="77777777" w:rsidR="00613686" w:rsidRPr="00613686" w:rsidRDefault="00613686" w:rsidP="006136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Некоторые таким образом пытаются демонстрировать силу или восполнять ее недостаток в реальной жизни. Невозможность быть лучшим в реальности, показать стоящие достижения или просто </w:t>
      </w:r>
      <w:hyperlink r:id="rId7" w:tgtFrame="_blank" w:history="1">
        <w:r w:rsidRPr="00613686">
          <w:rPr>
            <w:rFonts w:ascii="Times New Roman" w:eastAsia="Times New Roman" w:hAnsi="Times New Roman" w:cs="Times New Roman"/>
            <w:color w:val="4687BF"/>
            <w:sz w:val="28"/>
            <w:szCs w:val="28"/>
            <w:u w:val="single"/>
            <w:lang w:eastAsia="ru-RU"/>
          </w:rPr>
          <w:t>сниженная самооценка</w:t>
        </w:r>
      </w:hyperlink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, комплексы могут провоцировать человека на унижение других. В таких вариантах жертвой нападок становятся те, кто чем-то лучше и успешнее.</w:t>
      </w:r>
    </w:p>
    <w:p w14:paraId="6C07D14D" w14:textId="77777777" w:rsidR="00613686" w:rsidRPr="00613686" w:rsidRDefault="00613686" w:rsidP="00613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Кто-то имеет жестокое чувство юмора и при помощи издевательства над другими справляется со своей скукой. Яркое эмоциональное реагирование жертвы на постоянные уколы рождает интерес, повышает уровень адреналина, дает ложное ощущение власти. Такие люди играют в других, не осознавая, что с другой стороны экрана вполне живой человек, который от подобных действий может покончить с собственной жизнью.</w:t>
      </w:r>
    </w:p>
    <w:p w14:paraId="02F579E0" w14:textId="77777777" w:rsidR="00613686" w:rsidRPr="00613686" w:rsidRDefault="00613686" w:rsidP="00613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lastRenderedPageBreak/>
        <w:t>Завершение любых отношений, зависть и ссоры способны вызвать желание мести, а вместе с тем и как размещение провокационной информации, так и преследование и с намерением вернуть.</w:t>
      </w:r>
    </w:p>
    <w:p w14:paraId="1E514671" w14:textId="77777777" w:rsidR="00613686" w:rsidRPr="00613686" w:rsidRDefault="00613686" w:rsidP="00613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Но стоит отметить, что любая внешняя ситуация не является достаточным обоснованием для насилия над другим человеком, для подобных действий всегда есть внутренние предпосылки, пример в семье или ощущение дозволенности.</w:t>
      </w:r>
    </w:p>
    <w:p w14:paraId="2F081C25" w14:textId="77777777" w:rsidR="00613686" w:rsidRPr="00613686" w:rsidRDefault="00613686" w:rsidP="00613686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 xml:space="preserve">Как бороться с </w:t>
      </w:r>
      <w:proofErr w:type="spellStart"/>
      <w:r w:rsidRPr="00613686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>кибербуллингом</w:t>
      </w:r>
      <w:proofErr w:type="spellEnd"/>
    </w:p>
    <w:p w14:paraId="652C7FAC" w14:textId="77777777" w:rsidR="00613686" w:rsidRPr="00613686" w:rsidRDefault="00613686" w:rsidP="00613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Важно помнить о том, что 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кибербуллинг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, как и прямое психологическое насилие являются уголовно наказуемыми, и, несмотря на анонимность, трафики, история браузера и подобные вещи, предоставляемые интернет-компанией, при нанесении реального ущерба, довольно легко помогут установить реальную личность агрессора. Поэтому первоочередным для защиты от подобных атак является обучение грамотности поведения и сети.</w:t>
      </w:r>
    </w:p>
    <w:p w14:paraId="772AC737" w14:textId="77777777" w:rsidR="00613686" w:rsidRPr="00613686" w:rsidRDefault="00613686" w:rsidP="00613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При фактах угроз, преследований, шантажа и прочих вариантах необходимо сохранять страницу с данными сообщениями или материалами – лучше всего сделать скрин-шот или распечатать, чтобы остались доказательства, поскольку агрессор может потом все данные удалить. Единичные негативные акты, особенно от незнакомых, оптимально игнорировать – не получая должного отзыва и эмоциональной реакции, 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буллер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не станет ввязываться в дальнейшее общение.</w:t>
      </w:r>
    </w:p>
    <w:p w14:paraId="3F29921A" w14:textId="77777777" w:rsidR="00613686" w:rsidRPr="00613686" w:rsidRDefault="00613686" w:rsidP="00613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В случае продолжающихся атак в любом 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меседжере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есть функция блокировки, также она присутствует во многих сетях и касается всего профиля. Такое прерывание общения может помочь избежать продолжения 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кибербуллинга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, но бесполезно, если используется распространение видео или фотографий через другие сервисы общего доступа, например Ютуб. В этих случаях можно обратиться к администрации сайта, ведущим группы или чата, в зависимости от платформы размещения компрометирующей информации.</w:t>
      </w:r>
    </w:p>
    <w:p w14:paraId="1F8AEE82" w14:textId="1B8C5668" w:rsidR="00613686" w:rsidRPr="00613686" w:rsidRDefault="00613686" w:rsidP="00613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Никогда не стоит следовать требованиям агрессора, вступать в переговоры или пытаться откупиться – если нет понимания на уровне человеческого общения, то необходимо блокировать всякую связь и игнорировать поступающие сообщения. Содержание угроз, скорее всего, будет нарастать и тут главное удержаться и не ответить, тогда потеряв интерес, 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буллер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оставит в покое жертву.</w:t>
      </w:r>
    </w:p>
    <w:p w14:paraId="2FECBD6E" w14:textId="77777777" w:rsidR="00613686" w:rsidRPr="00613686" w:rsidRDefault="00613686" w:rsidP="00613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Когда атаки продолжаются, несмотря на блокировку (агрессор может писать с других страниц и адресов) или имеют прямые угрозы, то необходимо обращаться в правоохранительные органы, с фактами, подтверждающими факт угроз. Обращения в милицию заслуживают и случаи порнографического </w:t>
      </w: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lastRenderedPageBreak/>
        <w:t xml:space="preserve">и интимного террора. Скорее всего, 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буллер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не остановится после заявления в милицию – этот человек уже длительное время преследует и не понимает, что причиняет вред своим поведением. Важно понимать, что отступать или пытаться объяснить нельзя – при каждом следующем инциденте сообщайте в соответствующие органы.</w:t>
      </w:r>
    </w:p>
    <w:p w14:paraId="282BF463" w14:textId="77777777" w:rsidR="00613686" w:rsidRPr="00613686" w:rsidRDefault="00613686" w:rsidP="00613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b/>
          <w:bCs/>
          <w:i/>
          <w:iCs/>
          <w:color w:val="161617"/>
          <w:sz w:val="28"/>
          <w:szCs w:val="28"/>
          <w:lang w:eastAsia="ru-RU"/>
        </w:rPr>
        <w:t>Родителям стоит уделять больше внимания качеству отношений с ребенком, чтобы тот мог в любой момент посоветоваться относительно того, что отвечать обидчику. За то время, пока берется пауза на ответ можно и самому успокоиться и вместе с взрослым придумать такой вариант, который не только не удовлетворит агрессора, но и выставит его в смешном ракурсе.</w:t>
      </w:r>
    </w:p>
    <w:p w14:paraId="394B421F" w14:textId="77777777" w:rsidR="00613686" w:rsidRPr="00613686" w:rsidRDefault="00613686" w:rsidP="00613686">
      <w:pPr>
        <w:shd w:val="clear" w:color="auto" w:fill="FFFFFF"/>
        <w:spacing w:after="3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 xml:space="preserve">Профилактика </w:t>
      </w:r>
      <w:proofErr w:type="spellStart"/>
      <w:r w:rsidRPr="00613686">
        <w:rPr>
          <w:rFonts w:ascii="Times New Roman" w:eastAsia="Times New Roman" w:hAnsi="Times New Roman" w:cs="Times New Roman"/>
          <w:b/>
          <w:bCs/>
          <w:color w:val="161617"/>
          <w:sz w:val="28"/>
          <w:szCs w:val="28"/>
          <w:lang w:eastAsia="ru-RU"/>
        </w:rPr>
        <w:t>кибербуллинга</w:t>
      </w:r>
      <w:proofErr w:type="spellEnd"/>
    </w:p>
    <w:p w14:paraId="17347608" w14:textId="77777777" w:rsidR="00613686" w:rsidRPr="00613686" w:rsidRDefault="00613686" w:rsidP="00613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Чтобы не допустить развитие простого спора в 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кибербуллинг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необходимо научить ребенка грамотно реагировать на критику, а также разграничивать, когда уместно доказывать свое мнение, а когда лучше покинуть ресурс, в котором происходит общение. Сюда же стоит отнести культуру поведения в сети, поскольку многие не осознавая ответственности, могут вести себя довольно агрессивно или ранить другого человека неаккуратным высказыванием, за что потом получают длительную атаку.</w:t>
      </w:r>
    </w:p>
    <w:p w14:paraId="52A0D16B" w14:textId="77777777" w:rsidR="00613686" w:rsidRPr="00613686" w:rsidRDefault="00613686" w:rsidP="00613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Необходимо просвещать относительно интернет-грамотности, поскольку многим случаям шантажа и издевательства способствует неосторожность жертвы. Выкладывая в сеть всю информацию о себе, личные видео, фотографии о проведенных днях и тому подобное, без правильных настроек приватности, человек выставляет наиболее уязвимые места под атаку агрессоров. Отдельно внимание необходимо уделить паролям для учетных записей и устройств с персональной информацией (ноутбуки, смартфоны, планшеты и прочее), чтобы предотвратить возможность взлома или рассылки неподобающей информации от имени жертвы.</w:t>
      </w:r>
    </w:p>
    <w:p w14:paraId="7E8EDEC4" w14:textId="77777777" w:rsidR="00613686" w:rsidRPr="00613686" w:rsidRDefault="00613686" w:rsidP="00613686">
      <w:pPr>
        <w:shd w:val="clear" w:color="auto" w:fill="FFFFFF"/>
        <w:spacing w:before="300" w:after="300" w:line="240" w:lineRule="auto"/>
        <w:jc w:val="both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Чтобы предотвратить дальнейшее распространение </w:t>
      </w:r>
      <w:proofErr w:type="spellStart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кибербуллинга</w:t>
      </w:r>
      <w:proofErr w:type="spellEnd"/>
      <w:r w:rsidRPr="00613686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, необходимо сообщать о данных ситуациях администраторам сайтов и провайдерам услуг. Даже если самостоятельно удалось заблокировать человека и отделаться от него, чтобы уберечь себя и других от дальнейших инцидентов, необходимо обсуждать ситуацию с компанией. Обычно на основании заявлений пользователей разрабатываются новые алгоритмы защиты и решения подобных вопросов.</w:t>
      </w:r>
    </w:p>
    <w:p w14:paraId="4A0510CB" w14:textId="4EE7E5AE" w:rsidR="00613686" w:rsidRPr="00D57267" w:rsidRDefault="00534535" w:rsidP="005345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617"/>
          <w:lang w:eastAsia="ru-RU"/>
        </w:rPr>
      </w:pPr>
      <w:r w:rsidRPr="00D57267">
        <w:rPr>
          <w:rFonts w:ascii="Times New Roman" w:eastAsia="Times New Roman" w:hAnsi="Times New Roman" w:cs="Times New Roman"/>
          <w:color w:val="161617"/>
          <w:lang w:eastAsia="ru-RU"/>
        </w:rPr>
        <w:t xml:space="preserve">Статья готовилась по </w:t>
      </w:r>
      <w:proofErr w:type="gramStart"/>
      <w:r w:rsidRPr="00D57267">
        <w:rPr>
          <w:rFonts w:ascii="Times New Roman" w:eastAsia="Times New Roman" w:hAnsi="Times New Roman" w:cs="Times New Roman"/>
          <w:color w:val="161617"/>
          <w:lang w:eastAsia="ru-RU"/>
        </w:rPr>
        <w:t xml:space="preserve">материалам </w:t>
      </w:r>
      <w:r w:rsidRPr="00D57267">
        <w:rPr>
          <w:rFonts w:ascii="Times New Roman" w:eastAsia="Times New Roman" w:hAnsi="Times New Roman" w:cs="Times New Roman"/>
          <w:b/>
          <w:bCs/>
          <w:color w:val="161617"/>
          <w:lang w:eastAsia="ru-RU"/>
        </w:rPr>
        <w:t xml:space="preserve"> </w:t>
      </w:r>
      <w:r w:rsidRPr="00D57267">
        <w:rPr>
          <w:rFonts w:ascii="Times New Roman" w:eastAsia="Times New Roman" w:hAnsi="Times New Roman" w:cs="Times New Roman"/>
          <w:color w:val="161617"/>
          <w:lang w:eastAsia="ru-RU"/>
        </w:rPr>
        <w:t>п</w:t>
      </w:r>
      <w:r w:rsidR="00613686" w:rsidRPr="00D57267">
        <w:rPr>
          <w:rFonts w:ascii="Times New Roman" w:eastAsia="Times New Roman" w:hAnsi="Times New Roman" w:cs="Times New Roman"/>
          <w:color w:val="161617"/>
          <w:lang w:eastAsia="ru-RU"/>
        </w:rPr>
        <w:t>рактическ</w:t>
      </w:r>
      <w:r w:rsidRPr="00D57267">
        <w:rPr>
          <w:rFonts w:ascii="Times New Roman" w:eastAsia="Times New Roman" w:hAnsi="Times New Roman" w:cs="Times New Roman"/>
          <w:color w:val="161617"/>
          <w:lang w:eastAsia="ru-RU"/>
        </w:rPr>
        <w:t>ого</w:t>
      </w:r>
      <w:proofErr w:type="gramEnd"/>
      <w:r w:rsidR="00613686" w:rsidRPr="00D57267">
        <w:rPr>
          <w:rFonts w:ascii="Times New Roman" w:eastAsia="Times New Roman" w:hAnsi="Times New Roman" w:cs="Times New Roman"/>
          <w:color w:val="161617"/>
          <w:lang w:eastAsia="ru-RU"/>
        </w:rPr>
        <w:t xml:space="preserve"> психолог</w:t>
      </w:r>
      <w:r w:rsidRPr="00D57267">
        <w:rPr>
          <w:rFonts w:ascii="Times New Roman" w:eastAsia="Times New Roman" w:hAnsi="Times New Roman" w:cs="Times New Roman"/>
          <w:color w:val="161617"/>
          <w:lang w:eastAsia="ru-RU"/>
        </w:rPr>
        <w:t xml:space="preserve">а </w:t>
      </w:r>
      <w:r w:rsidR="00613686" w:rsidRPr="00D57267">
        <w:rPr>
          <w:rFonts w:ascii="Times New Roman" w:eastAsia="Times New Roman" w:hAnsi="Times New Roman" w:cs="Times New Roman"/>
          <w:color w:val="161617"/>
          <w:lang w:eastAsia="ru-RU"/>
        </w:rPr>
        <w:t xml:space="preserve"> </w:t>
      </w:r>
      <w:proofErr w:type="spellStart"/>
      <w:r w:rsidR="00613686" w:rsidRPr="00D57267">
        <w:rPr>
          <w:rFonts w:ascii="Times New Roman" w:eastAsia="Times New Roman" w:hAnsi="Times New Roman" w:cs="Times New Roman"/>
          <w:color w:val="161617"/>
          <w:lang w:eastAsia="ru-RU"/>
        </w:rPr>
        <w:t>Ведмеш</w:t>
      </w:r>
      <w:proofErr w:type="spellEnd"/>
      <w:r w:rsidR="00613686" w:rsidRPr="00D57267">
        <w:rPr>
          <w:rFonts w:ascii="Times New Roman" w:eastAsia="Times New Roman" w:hAnsi="Times New Roman" w:cs="Times New Roman"/>
          <w:color w:val="161617"/>
          <w:lang w:eastAsia="ru-RU"/>
        </w:rPr>
        <w:t xml:space="preserve"> Н.А.</w:t>
      </w:r>
    </w:p>
    <w:p w14:paraId="741A9549" w14:textId="77777777" w:rsidR="00DD759E" w:rsidRPr="00613686" w:rsidRDefault="00DD759E" w:rsidP="006136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759E" w:rsidRPr="0061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9E"/>
    <w:rsid w:val="00534535"/>
    <w:rsid w:val="00613686"/>
    <w:rsid w:val="00D57267"/>
    <w:rsid w:val="00DD759E"/>
    <w:rsid w:val="00E1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569CA"/>
  <w15:chartTrackingRefBased/>
  <w15:docId w15:val="{9FAE3AD3-CC5F-44E5-83D1-735862F9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2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8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20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7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9476">
              <w:blockQuote w:val="1"/>
              <w:marLeft w:val="0"/>
              <w:marRight w:val="0"/>
              <w:marTop w:val="0"/>
              <w:marBottom w:val="300"/>
              <w:divBdr>
                <w:top w:val="single" w:sz="6" w:space="1" w:color="CCE2E7"/>
                <w:left w:val="single" w:sz="6" w:space="31" w:color="CCE2E7"/>
                <w:bottom w:val="single" w:sz="6" w:space="11" w:color="CCE2E7"/>
                <w:right w:val="single" w:sz="6" w:space="15" w:color="CCE2E7"/>
              </w:divBdr>
            </w:div>
          </w:divsChild>
        </w:div>
      </w:divsChild>
    </w:div>
    <w:div w:id="1254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sihomed.com/nizkaya-samootse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ihomed.com/depressiya/" TargetMode="External"/><Relationship Id="rId5" Type="http://schemas.openxmlformats.org/officeDocument/2006/relationships/hyperlink" Target="https://psihomed.com/fantaziya/" TargetMode="External"/><Relationship Id="rId4" Type="http://schemas.openxmlformats.org/officeDocument/2006/relationships/hyperlink" Target="https://psihomed.com/strah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1853</Words>
  <Characters>10565</Characters>
  <Application>Microsoft Office Word</Application>
  <DocSecurity>0</DocSecurity>
  <Lines>88</Lines>
  <Paragraphs>24</Paragraphs>
  <ScaleCrop>false</ScaleCrop>
  <Company/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Алла Петушевская</cp:lastModifiedBy>
  <cp:revision>6</cp:revision>
  <dcterms:created xsi:type="dcterms:W3CDTF">2020-04-06T10:31:00Z</dcterms:created>
  <dcterms:modified xsi:type="dcterms:W3CDTF">2023-11-21T15:06:00Z</dcterms:modified>
</cp:coreProperties>
</file>